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D59" w:rsidRPr="00BB56FA" w:rsidRDefault="00844D59" w:rsidP="00844D59">
      <w:pPr>
        <w:autoSpaceDE w:val="0"/>
        <w:autoSpaceDN w:val="0"/>
        <w:adjustRightInd w:val="0"/>
        <w:spacing w:after="0" w:line="240" w:lineRule="auto"/>
        <w:ind w:left="1418" w:hanging="141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6FA">
        <w:rPr>
          <w:rFonts w:ascii="TH SarabunPSK" w:hAnsi="TH SarabunPSK" w:cs="TH SarabunPSK"/>
          <w:b/>
          <w:bCs/>
          <w:sz w:val="36"/>
          <w:szCs w:val="36"/>
          <w:cs/>
        </w:rPr>
        <w:t>รูปแบบ</w:t>
      </w:r>
      <w:r w:rsidR="00A514CA" w:rsidRPr="00BB56FA">
        <w:rPr>
          <w:rFonts w:ascii="TH SarabunPSK" w:hAnsi="TH SarabunPSK" w:cs="TH SarabunPSK"/>
          <w:b/>
          <w:bCs/>
          <w:sz w:val="36"/>
          <w:szCs w:val="36"/>
          <w:cs/>
        </w:rPr>
        <w:t>บท</w:t>
      </w:r>
      <w:r w:rsidRPr="00BB56FA">
        <w:rPr>
          <w:rFonts w:ascii="TH SarabunPSK" w:hAnsi="TH SarabunPSK" w:cs="TH SarabunPSK"/>
          <w:b/>
          <w:bCs/>
          <w:sz w:val="36"/>
          <w:szCs w:val="36"/>
          <w:cs/>
        </w:rPr>
        <w:t>ความฉบับสมบูรณ์ (</w:t>
      </w:r>
      <w:r w:rsidRPr="00BB56FA">
        <w:rPr>
          <w:rFonts w:ascii="TH SarabunPSK" w:hAnsi="TH SarabunPSK" w:cs="TH SarabunPSK"/>
          <w:b/>
          <w:bCs/>
          <w:sz w:val="36"/>
          <w:szCs w:val="36"/>
        </w:rPr>
        <w:t>Full Paper)</w:t>
      </w:r>
    </w:p>
    <w:p w:rsidR="00844D59" w:rsidRPr="00BB56FA" w:rsidRDefault="00844D59" w:rsidP="00844D59">
      <w:pPr>
        <w:autoSpaceDE w:val="0"/>
        <w:autoSpaceDN w:val="0"/>
        <w:adjustRightInd w:val="0"/>
        <w:spacing w:after="0" w:line="240" w:lineRule="auto"/>
        <w:ind w:left="1418" w:hanging="141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6FA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การประชุมวิชาการและนำเสนอผลงานวิจัยระดับชาติ ราชธานีวิชาการครั้งที่ </w:t>
      </w:r>
      <w:r w:rsidRPr="00BB56FA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844D59" w:rsidRPr="00BB56FA" w:rsidRDefault="00844D59" w:rsidP="00844D5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left="1418" w:hanging="141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6FA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Pr="00BB56FA">
        <w:rPr>
          <w:rFonts w:ascii="TH SarabunPSK" w:hAnsi="TH SarabunPSK" w:cs="TH SarabunPSK"/>
          <w:b/>
          <w:bCs/>
          <w:sz w:val="36"/>
          <w:szCs w:val="36"/>
        </w:rPr>
        <w:t xml:space="preserve">26-27 </w:t>
      </w:r>
      <w:r w:rsidRPr="00BB56FA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กรกฎาคม </w:t>
      </w:r>
      <w:r w:rsidRPr="00BB56FA">
        <w:rPr>
          <w:rFonts w:ascii="TH SarabunPSK" w:hAnsi="TH SarabunPSK" w:cs="TH SarabunPSK"/>
          <w:b/>
          <w:bCs/>
          <w:sz w:val="36"/>
          <w:szCs w:val="36"/>
        </w:rPr>
        <w:t>2560</w:t>
      </w:r>
    </w:p>
    <w:p w:rsidR="00844D59" w:rsidRPr="00BB56FA" w:rsidRDefault="00844D59" w:rsidP="00844D59">
      <w:pPr>
        <w:autoSpaceDE w:val="0"/>
        <w:autoSpaceDN w:val="0"/>
        <w:adjustRightInd w:val="0"/>
        <w:spacing w:after="0" w:line="240" w:lineRule="auto"/>
        <w:ind w:left="1418" w:hanging="141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44D59" w:rsidRPr="00BB56FA" w:rsidRDefault="00844D59" w:rsidP="00844D59">
      <w:pPr>
        <w:pStyle w:val="ListParagraph"/>
        <w:numPr>
          <w:ilvl w:val="0"/>
          <w:numId w:val="2"/>
        </w:numPr>
        <w:tabs>
          <w:tab w:val="left" w:pos="360"/>
        </w:tabs>
        <w:rPr>
          <w:rFonts w:ascii="TH SarabunPSK" w:hAnsi="TH SarabunPSK" w:cs="TH SarabunPSK"/>
          <w:b/>
          <w:bCs/>
        </w:rPr>
      </w:pPr>
      <w:r w:rsidRPr="00BB56FA">
        <w:rPr>
          <w:rFonts w:ascii="TH SarabunPSK" w:hAnsi="TH SarabunPSK" w:cs="TH SarabunPSK"/>
          <w:b/>
          <w:bCs/>
          <w:cs/>
        </w:rPr>
        <w:t>การตั้งค่าหน้ากระดาษ</w:t>
      </w:r>
    </w:p>
    <w:p w:rsidR="00844D59" w:rsidRPr="00BB56FA" w:rsidRDefault="00844D59" w:rsidP="00844D59">
      <w:pPr>
        <w:pStyle w:val="ListParagraph"/>
        <w:numPr>
          <w:ilvl w:val="1"/>
          <w:numId w:val="2"/>
        </w:numPr>
        <w:tabs>
          <w:tab w:val="left" w:pos="360"/>
        </w:tabs>
        <w:rPr>
          <w:rFonts w:ascii="TH SarabunPSK" w:hAnsi="TH SarabunPSK" w:cs="TH SarabunPSK"/>
          <w:b/>
          <w:bCs/>
        </w:rPr>
      </w:pPr>
      <w:r w:rsidRPr="00BB56FA">
        <w:rPr>
          <w:rFonts w:ascii="TH SarabunPSK" w:hAnsi="TH SarabunPSK" w:cs="TH SarabunPSK"/>
          <w:b/>
          <w:bCs/>
          <w:cs/>
        </w:rPr>
        <w:t>กระดาษ</w:t>
      </w:r>
      <w:r w:rsidRPr="00BB56FA">
        <w:rPr>
          <w:rFonts w:ascii="TH SarabunPSK" w:hAnsi="TH SarabunPSK" w:cs="TH SarabunPSK"/>
          <w:b/>
          <w:bCs/>
          <w:cs/>
        </w:rPr>
        <w:tab/>
      </w:r>
      <w:r w:rsidR="00FD4124" w:rsidRPr="00BB56FA">
        <w:rPr>
          <w:rFonts w:ascii="TH SarabunPSK" w:hAnsi="TH SarabunPSK" w:cs="TH SarabunPSK"/>
          <w:b/>
          <w:bCs/>
          <w:cs/>
        </w:rPr>
        <w:tab/>
      </w:r>
      <w:r w:rsidRPr="00BB56FA">
        <w:rPr>
          <w:rFonts w:ascii="TH SarabunPSK" w:hAnsi="TH SarabunPSK" w:cs="TH SarabunPSK"/>
          <w:cs/>
        </w:rPr>
        <w:t xml:space="preserve">ขนาดกระดาษ </w:t>
      </w:r>
      <w:r w:rsidRPr="00BB56FA">
        <w:rPr>
          <w:rFonts w:ascii="TH SarabunPSK" w:hAnsi="TH SarabunPSK" w:cs="TH SarabunPSK"/>
        </w:rPr>
        <w:t>A4</w:t>
      </w:r>
    </w:p>
    <w:p w:rsidR="00844D59" w:rsidRPr="00BB56FA" w:rsidRDefault="00844D59" w:rsidP="00844D59">
      <w:pPr>
        <w:pStyle w:val="ListParagraph"/>
        <w:numPr>
          <w:ilvl w:val="1"/>
          <w:numId w:val="2"/>
        </w:numPr>
        <w:tabs>
          <w:tab w:val="left" w:pos="360"/>
        </w:tabs>
        <w:rPr>
          <w:rFonts w:ascii="TH SarabunPSK" w:hAnsi="TH SarabunPSK" w:cs="TH SarabunPSK"/>
          <w:b/>
          <w:bCs/>
        </w:rPr>
      </w:pPr>
      <w:r w:rsidRPr="00BB56FA">
        <w:rPr>
          <w:rFonts w:ascii="TH SarabunPSK" w:hAnsi="TH SarabunPSK" w:cs="TH SarabunPSK"/>
          <w:b/>
          <w:bCs/>
          <w:cs/>
        </w:rPr>
        <w:t>ความยาวของบทความ</w:t>
      </w:r>
      <w:r w:rsidRPr="00BB56FA">
        <w:rPr>
          <w:rFonts w:ascii="TH SarabunPSK" w:hAnsi="TH SarabunPSK" w:cs="TH SarabunPSK"/>
          <w:b/>
          <w:bCs/>
          <w:cs/>
        </w:rPr>
        <w:tab/>
      </w:r>
      <w:r w:rsidRPr="00BB56FA">
        <w:rPr>
          <w:rFonts w:ascii="TH SarabunPSK" w:hAnsi="TH SarabunPSK" w:cs="TH SarabunPSK"/>
          <w:cs/>
        </w:rPr>
        <w:t xml:space="preserve">อยู่ในช่วง 4 </w:t>
      </w:r>
      <w:r w:rsidRPr="00BB56FA">
        <w:rPr>
          <w:rFonts w:ascii="TH SarabunPSK" w:hAnsi="TH SarabunPSK" w:cs="TH SarabunPSK"/>
        </w:rPr>
        <w:t>–</w:t>
      </w:r>
      <w:r w:rsidRPr="00BB56FA">
        <w:rPr>
          <w:rFonts w:ascii="TH SarabunPSK" w:hAnsi="TH SarabunPSK" w:cs="TH SarabunPSK"/>
          <w:cs/>
        </w:rPr>
        <w:t xml:space="preserve"> 10 หน้ากระดาษ</w:t>
      </w:r>
    </w:p>
    <w:p w:rsidR="00844D59" w:rsidRPr="00BB56FA" w:rsidRDefault="00844D59" w:rsidP="00844D59">
      <w:pPr>
        <w:pStyle w:val="ListParagraph"/>
        <w:numPr>
          <w:ilvl w:val="1"/>
          <w:numId w:val="2"/>
        </w:numPr>
        <w:tabs>
          <w:tab w:val="left" w:pos="360"/>
        </w:tabs>
        <w:rPr>
          <w:rFonts w:ascii="TH SarabunPSK" w:hAnsi="TH SarabunPSK" w:cs="TH SarabunPSK"/>
          <w:b/>
          <w:bCs/>
          <w:sz w:val="28"/>
          <w:szCs w:val="28"/>
        </w:rPr>
      </w:pPr>
      <w:r w:rsidRPr="00BB56FA">
        <w:rPr>
          <w:rFonts w:ascii="TH SarabunPSK" w:hAnsi="TH SarabunPSK" w:cs="TH SarabunPSK"/>
          <w:b/>
          <w:bCs/>
          <w:cs/>
        </w:rPr>
        <w:t>ระยะขอบ</w:t>
      </w:r>
      <w:r w:rsidRPr="00BB56FA">
        <w:rPr>
          <w:rFonts w:ascii="TH SarabunPSK" w:hAnsi="TH SarabunPSK" w:cs="TH SarabunPSK"/>
          <w:b/>
          <w:bCs/>
          <w:sz w:val="28"/>
          <w:szCs w:val="28"/>
          <w:cs/>
        </w:rPr>
        <w:t xml:space="preserve">  </w:t>
      </w:r>
      <w:r w:rsidRPr="00BB56FA">
        <w:rPr>
          <w:rFonts w:ascii="TH SarabunPSK" w:hAnsi="TH SarabunPSK" w:cs="TH SarabunPSK"/>
          <w:b/>
          <w:bCs/>
          <w:sz w:val="28"/>
          <w:szCs w:val="28"/>
          <w:cs/>
        </w:rPr>
        <w:tab/>
      </w:r>
    </w:p>
    <w:p w:rsidR="00844D59" w:rsidRPr="00BB56FA" w:rsidRDefault="00844D59" w:rsidP="00844D59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>ริมขอบกระดาษด้านบน</w:t>
      </w:r>
      <w:r w:rsidRPr="00BB56FA">
        <w:rPr>
          <w:rFonts w:ascii="TH SarabunPSK" w:hAnsi="TH SarabunPSK" w:cs="TH SarabunPSK"/>
          <w:sz w:val="32"/>
          <w:szCs w:val="32"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  <w:cs/>
        </w:rPr>
        <w:t>(</w:t>
      </w:r>
      <w:r w:rsidRPr="00BB56FA">
        <w:rPr>
          <w:rFonts w:ascii="TH SarabunPSK" w:hAnsi="TH SarabunPSK" w:cs="TH SarabunPSK"/>
          <w:sz w:val="32"/>
          <w:szCs w:val="32"/>
        </w:rPr>
        <w:t>Top Margin)</w:t>
      </w:r>
      <w:r w:rsidRPr="00BB56FA">
        <w:rPr>
          <w:rFonts w:ascii="TH SarabunPSK" w:hAnsi="TH SarabunPSK" w:cs="TH SarabunPSK"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</w:rPr>
        <w:tab/>
        <w:t xml:space="preserve">2.54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ซม. </w:t>
      </w:r>
      <w:r w:rsidRPr="00BB56FA">
        <w:rPr>
          <w:rFonts w:ascii="TH SarabunPSK" w:hAnsi="TH SarabunPSK" w:cs="TH SarabunPSK"/>
          <w:sz w:val="32"/>
          <w:szCs w:val="32"/>
        </w:rPr>
        <w:t xml:space="preserve">( 1 </w:t>
      </w:r>
      <w:r w:rsidRPr="00BB56FA">
        <w:rPr>
          <w:rFonts w:ascii="TH SarabunPSK" w:hAnsi="TH SarabunPSK" w:cs="TH SarabunPSK"/>
          <w:sz w:val="32"/>
          <w:szCs w:val="32"/>
          <w:cs/>
        </w:rPr>
        <w:t>นิ้ว )</w:t>
      </w:r>
    </w:p>
    <w:p w:rsidR="00844D59" w:rsidRPr="00BB56FA" w:rsidRDefault="00844D59" w:rsidP="00844D59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>ริมขอบกระดาษด้านล่าง (</w:t>
      </w:r>
      <w:r w:rsidR="00C83CDC" w:rsidRPr="00BB56FA">
        <w:rPr>
          <w:rFonts w:ascii="TH SarabunPSK" w:hAnsi="TH SarabunPSK" w:cs="TH SarabunPSK"/>
          <w:sz w:val="32"/>
          <w:szCs w:val="32"/>
        </w:rPr>
        <w:t>Bottom</w:t>
      </w:r>
      <w:bookmarkStart w:id="0" w:name="_GoBack"/>
      <w:bookmarkEnd w:id="0"/>
      <w:r w:rsidRPr="00BB56FA">
        <w:rPr>
          <w:rFonts w:ascii="TH SarabunPSK" w:hAnsi="TH SarabunPSK" w:cs="TH SarabunPSK"/>
          <w:sz w:val="32"/>
          <w:szCs w:val="32"/>
        </w:rPr>
        <w:t xml:space="preserve"> Margin) </w:t>
      </w:r>
      <w:r w:rsidRPr="00BB56FA">
        <w:rPr>
          <w:rFonts w:ascii="TH SarabunPSK" w:hAnsi="TH SarabunPSK" w:cs="TH SarabunPSK"/>
          <w:sz w:val="32"/>
          <w:szCs w:val="32"/>
        </w:rPr>
        <w:tab/>
        <w:t xml:space="preserve">2.54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ซม. </w:t>
      </w:r>
      <w:r w:rsidRPr="00BB56FA">
        <w:rPr>
          <w:rFonts w:ascii="TH SarabunPSK" w:hAnsi="TH SarabunPSK" w:cs="TH SarabunPSK"/>
          <w:sz w:val="32"/>
          <w:szCs w:val="32"/>
        </w:rPr>
        <w:t xml:space="preserve">( 1 </w:t>
      </w:r>
      <w:r w:rsidRPr="00BB56FA">
        <w:rPr>
          <w:rFonts w:ascii="TH SarabunPSK" w:hAnsi="TH SarabunPSK" w:cs="TH SarabunPSK"/>
          <w:sz w:val="32"/>
          <w:szCs w:val="32"/>
          <w:cs/>
        </w:rPr>
        <w:t>นิ้ว )</w:t>
      </w:r>
    </w:p>
    <w:p w:rsidR="00844D59" w:rsidRPr="00BB56FA" w:rsidRDefault="00844D59" w:rsidP="00844D59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>ริมขอบกระดาษด้านซ้าย</w:t>
      </w:r>
      <w:r w:rsidRPr="00BB56FA">
        <w:rPr>
          <w:rFonts w:ascii="TH SarabunPSK" w:hAnsi="TH SarabunPSK" w:cs="TH SarabunPSK"/>
          <w:sz w:val="32"/>
          <w:szCs w:val="32"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  <w:cs/>
        </w:rPr>
        <w:t>(</w:t>
      </w:r>
      <w:r w:rsidRPr="00BB56FA">
        <w:rPr>
          <w:rFonts w:ascii="TH SarabunPSK" w:hAnsi="TH SarabunPSK" w:cs="TH SarabunPSK"/>
          <w:sz w:val="32"/>
          <w:szCs w:val="32"/>
        </w:rPr>
        <w:t>Left Margin)</w:t>
      </w:r>
      <w:r w:rsidRPr="00BB56FA">
        <w:rPr>
          <w:rFonts w:ascii="TH SarabunPSK" w:hAnsi="TH SarabunPSK" w:cs="TH SarabunPSK"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</w:rPr>
        <w:tab/>
        <w:t xml:space="preserve">3.17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ซม. </w:t>
      </w:r>
      <w:r w:rsidRPr="00BB56FA">
        <w:rPr>
          <w:rFonts w:ascii="TH SarabunPSK" w:hAnsi="TH SarabunPSK" w:cs="TH SarabunPSK"/>
          <w:sz w:val="32"/>
          <w:szCs w:val="32"/>
        </w:rPr>
        <w:t xml:space="preserve">( 1.25  </w:t>
      </w:r>
      <w:r w:rsidRPr="00BB56FA">
        <w:rPr>
          <w:rFonts w:ascii="TH SarabunPSK" w:hAnsi="TH SarabunPSK" w:cs="TH SarabunPSK"/>
          <w:sz w:val="32"/>
          <w:szCs w:val="32"/>
          <w:cs/>
        </w:rPr>
        <w:t>นิ้ว )</w:t>
      </w:r>
    </w:p>
    <w:p w:rsidR="00844D59" w:rsidRPr="00BB56FA" w:rsidRDefault="00844D59" w:rsidP="00844D59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>ริมขอบกระดาษด้านขวา</w:t>
      </w:r>
      <w:r w:rsidRPr="00BB56FA">
        <w:rPr>
          <w:rFonts w:ascii="TH SarabunPSK" w:hAnsi="TH SarabunPSK" w:cs="TH SarabunPSK"/>
          <w:sz w:val="32"/>
          <w:szCs w:val="32"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  <w:cs/>
        </w:rPr>
        <w:t>(</w:t>
      </w:r>
      <w:r w:rsidRPr="00BB56FA">
        <w:rPr>
          <w:rFonts w:ascii="TH SarabunPSK" w:hAnsi="TH SarabunPSK" w:cs="TH SarabunPSK"/>
          <w:sz w:val="32"/>
          <w:szCs w:val="32"/>
        </w:rPr>
        <w:t>Right Margin)</w:t>
      </w:r>
      <w:r w:rsidRPr="00BB56FA">
        <w:rPr>
          <w:rFonts w:ascii="TH SarabunPSK" w:hAnsi="TH SarabunPSK" w:cs="TH SarabunPSK"/>
          <w:sz w:val="32"/>
          <w:szCs w:val="32"/>
        </w:rPr>
        <w:tab/>
      </w:r>
      <w:r w:rsidR="001C5940">
        <w:rPr>
          <w:rFonts w:ascii="TH SarabunPSK" w:hAnsi="TH SarabunPSK" w:cs="TH SarabunPSK"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</w:rPr>
        <w:t xml:space="preserve">3.17 </w:t>
      </w:r>
      <w:r w:rsidRPr="00BB56FA">
        <w:rPr>
          <w:rFonts w:ascii="TH SarabunPSK" w:hAnsi="TH SarabunPSK" w:cs="TH SarabunPSK"/>
          <w:sz w:val="32"/>
          <w:szCs w:val="32"/>
          <w:cs/>
        </w:rPr>
        <w:t>ซม.</w:t>
      </w:r>
      <w:r w:rsidRPr="00BB56FA">
        <w:rPr>
          <w:rFonts w:ascii="TH SarabunPSK" w:hAnsi="TH SarabunPSK" w:cs="TH SarabunPSK"/>
          <w:sz w:val="32"/>
          <w:szCs w:val="32"/>
        </w:rPr>
        <w:t xml:space="preserve"> ( 1.25  </w:t>
      </w:r>
      <w:r w:rsidRPr="00BB56FA">
        <w:rPr>
          <w:rFonts w:ascii="TH SarabunPSK" w:hAnsi="TH SarabunPSK" w:cs="TH SarabunPSK"/>
          <w:sz w:val="32"/>
          <w:szCs w:val="32"/>
          <w:cs/>
        </w:rPr>
        <w:t>นิ้ว )</w:t>
      </w:r>
    </w:p>
    <w:p w:rsidR="00844D59" w:rsidRPr="00BB56FA" w:rsidRDefault="00844D59" w:rsidP="00844D59">
      <w:pPr>
        <w:pStyle w:val="ListParagraph"/>
        <w:numPr>
          <w:ilvl w:val="1"/>
          <w:numId w:val="2"/>
        </w:numPr>
        <w:tabs>
          <w:tab w:val="left" w:pos="360"/>
        </w:tabs>
        <w:rPr>
          <w:rFonts w:ascii="TH SarabunPSK" w:hAnsi="TH SarabunPSK" w:cs="TH SarabunPSK"/>
          <w:b/>
          <w:bCs/>
        </w:rPr>
      </w:pPr>
      <w:r w:rsidRPr="00BB56FA">
        <w:rPr>
          <w:rFonts w:ascii="TH SarabunPSK" w:hAnsi="TH SarabunPSK" w:cs="TH SarabunPSK"/>
          <w:b/>
          <w:bCs/>
          <w:cs/>
        </w:rPr>
        <w:t>รูปแบบตัวอักษร</w:t>
      </w:r>
      <w:r w:rsidRPr="00BB56FA">
        <w:rPr>
          <w:rFonts w:ascii="TH SarabunPSK" w:hAnsi="TH SarabunPSK" w:cs="TH SarabunPSK"/>
          <w:b/>
          <w:bCs/>
        </w:rPr>
        <w:tab/>
      </w:r>
      <w:r w:rsidR="001C5940">
        <w:rPr>
          <w:rFonts w:ascii="TH SarabunPSK" w:hAnsi="TH SarabunPSK" w:cs="TH SarabunPSK"/>
          <w:b/>
          <w:bCs/>
        </w:rPr>
        <w:t xml:space="preserve"> </w:t>
      </w:r>
      <w:r w:rsidR="001C5940">
        <w:rPr>
          <w:rFonts w:ascii="TH SarabunPSK" w:hAnsi="TH SarabunPSK" w:cs="TH SarabunPSK"/>
          <w:b/>
          <w:bCs/>
        </w:rPr>
        <w:tab/>
      </w:r>
      <w:r w:rsidRPr="00BB56FA">
        <w:rPr>
          <w:rFonts w:ascii="TH SarabunPSK" w:hAnsi="TH SarabunPSK" w:cs="TH SarabunPSK"/>
          <w:cs/>
        </w:rPr>
        <w:t xml:space="preserve">แบบตัวอักษรใช้ </w:t>
      </w:r>
      <w:r w:rsidRPr="00BB56FA">
        <w:rPr>
          <w:rFonts w:ascii="TH SarabunPSK" w:eastAsia="SimSun" w:hAnsi="TH SarabunPSK" w:cs="TH SarabunPSK"/>
          <w:lang w:eastAsia="zh-CN"/>
        </w:rPr>
        <w:t>TH SarabunPSK</w:t>
      </w:r>
      <w:r w:rsidRPr="00BB56FA">
        <w:rPr>
          <w:rFonts w:ascii="TH SarabunPSK" w:eastAsia="SimSun" w:hAnsi="TH SarabunPSK" w:cs="TH SarabunPSK"/>
          <w:cs/>
          <w:lang w:eastAsia="zh-CN"/>
        </w:rPr>
        <w:t xml:space="preserve"> </w:t>
      </w:r>
      <w:r w:rsidRPr="00BB56FA">
        <w:rPr>
          <w:rFonts w:ascii="TH SarabunPSK" w:eastAsia="SimSun" w:hAnsi="TH SarabunPSK" w:cs="TH SarabunPSK"/>
          <w:lang w:eastAsia="zh-CN"/>
        </w:rPr>
        <w:t xml:space="preserve">16 </w:t>
      </w:r>
      <w:r w:rsidRPr="00BB56FA">
        <w:rPr>
          <w:rFonts w:ascii="TH SarabunPSK" w:eastAsia="SimSun" w:hAnsi="TH SarabunPSK" w:cs="TH SarabunPSK"/>
          <w:cs/>
          <w:lang w:eastAsia="zh-CN"/>
        </w:rPr>
        <w:t xml:space="preserve">ทั้งบทความ ใช้ขนาดตัวอักษร </w:t>
      </w:r>
      <w:r w:rsidRPr="00BB56FA">
        <w:rPr>
          <w:rFonts w:ascii="TH SarabunPSK" w:eastAsia="SimSun" w:hAnsi="TH SarabunPSK" w:cs="TH SarabunPSK"/>
          <w:lang w:eastAsia="zh-CN"/>
        </w:rPr>
        <w:t xml:space="preserve">16 </w:t>
      </w:r>
      <w:r w:rsidRPr="00BB56FA">
        <w:rPr>
          <w:rFonts w:ascii="TH SarabunPSK" w:eastAsia="SimSun" w:hAnsi="TH SarabunPSK" w:cs="TH SarabunPSK"/>
          <w:cs/>
          <w:lang w:eastAsia="zh-CN"/>
        </w:rPr>
        <w:t xml:space="preserve">ยกเว้น หัวข้อชื่อเรื่อง ใช้ขนาดตัวอักษร </w:t>
      </w:r>
      <w:r w:rsidRPr="00BB56FA">
        <w:rPr>
          <w:rFonts w:ascii="TH SarabunPSK" w:eastAsia="SimSun" w:hAnsi="TH SarabunPSK" w:cs="TH SarabunPSK"/>
          <w:lang w:eastAsia="zh-CN"/>
        </w:rPr>
        <w:t>18</w:t>
      </w:r>
    </w:p>
    <w:p w:rsidR="00844D59" w:rsidRPr="00BB56FA" w:rsidRDefault="00844D59" w:rsidP="00844D59">
      <w:pPr>
        <w:pStyle w:val="ListParagraph"/>
        <w:numPr>
          <w:ilvl w:val="1"/>
          <w:numId w:val="2"/>
        </w:numPr>
        <w:tabs>
          <w:tab w:val="left" w:pos="360"/>
        </w:tabs>
        <w:rPr>
          <w:rFonts w:ascii="TH SarabunPSK" w:hAnsi="TH SarabunPSK" w:cs="TH SarabunPSK"/>
          <w:b/>
          <w:bCs/>
        </w:rPr>
      </w:pPr>
      <w:r w:rsidRPr="00BB56FA">
        <w:rPr>
          <w:rFonts w:ascii="TH SarabunPSK" w:hAnsi="TH SarabunPSK" w:cs="TH SarabunPSK"/>
          <w:b/>
          <w:bCs/>
          <w:cs/>
        </w:rPr>
        <w:t>การย่อหน้า</w:t>
      </w:r>
      <w:r w:rsidRPr="00BB56FA">
        <w:rPr>
          <w:rFonts w:ascii="TH SarabunPSK" w:hAnsi="TH SarabunPSK" w:cs="TH SarabunPSK"/>
          <w:b/>
          <w:bCs/>
        </w:rPr>
        <w:tab/>
      </w:r>
      <w:r w:rsidR="001C5940">
        <w:rPr>
          <w:rFonts w:ascii="TH SarabunPSK" w:hAnsi="TH SarabunPSK" w:cs="TH SarabunPSK"/>
          <w:b/>
          <w:bCs/>
        </w:rPr>
        <w:tab/>
      </w:r>
      <w:r w:rsidRPr="00BB56FA">
        <w:rPr>
          <w:rFonts w:ascii="TH SarabunPSK" w:hAnsi="TH SarabunPSK" w:cs="TH SarabunPSK"/>
          <w:cs/>
        </w:rPr>
        <w:t xml:space="preserve">ส่วนเนื้อหา ย่อหน้า </w:t>
      </w:r>
      <w:r w:rsidRPr="00BB56FA">
        <w:rPr>
          <w:rFonts w:ascii="TH SarabunPSK" w:hAnsi="TH SarabunPSK" w:cs="TH SarabunPSK"/>
        </w:rPr>
        <w:t>1</w:t>
      </w:r>
      <w:r w:rsidRPr="00BB56FA">
        <w:rPr>
          <w:rFonts w:ascii="TH SarabunPSK" w:hAnsi="TH SarabunPSK" w:cs="TH SarabunPSK"/>
          <w:cs/>
        </w:rPr>
        <w:t xml:space="preserve"> </w:t>
      </w:r>
      <w:r w:rsidRPr="00BB56FA">
        <w:rPr>
          <w:rFonts w:ascii="TH SarabunPSK" w:hAnsi="TH SarabunPSK" w:cs="TH SarabunPSK"/>
        </w:rPr>
        <w:t xml:space="preserve">tab (1.25 </w:t>
      </w:r>
      <w:r w:rsidRPr="00BB56FA">
        <w:rPr>
          <w:rFonts w:ascii="TH SarabunPSK" w:hAnsi="TH SarabunPSK" w:cs="TH SarabunPSK"/>
          <w:cs/>
        </w:rPr>
        <w:t xml:space="preserve">ซม.) จัดข้อความกระจายชิดขอบ </w:t>
      </w:r>
      <w:r w:rsidRPr="00BB56FA">
        <w:rPr>
          <w:rFonts w:ascii="TH SarabunPSK" w:hAnsi="TH SarabunPSK" w:cs="TH SarabunPSK"/>
        </w:rPr>
        <w:t>(Thai Distributed)</w:t>
      </w:r>
    </w:p>
    <w:p w:rsidR="00844D59" w:rsidRPr="00BB56FA" w:rsidRDefault="00844D59" w:rsidP="00844D59">
      <w:pPr>
        <w:pStyle w:val="ListParagraph"/>
        <w:tabs>
          <w:tab w:val="left" w:pos="360"/>
        </w:tabs>
        <w:rPr>
          <w:rFonts w:ascii="TH SarabunPSK" w:hAnsi="TH SarabunPSK" w:cs="TH SarabunPSK"/>
          <w:b/>
          <w:bCs/>
        </w:rPr>
      </w:pPr>
    </w:p>
    <w:p w:rsidR="00844D59" w:rsidRPr="00BB56FA" w:rsidRDefault="00844D59" w:rsidP="00844D59">
      <w:pPr>
        <w:pStyle w:val="ListParagraph"/>
        <w:numPr>
          <w:ilvl w:val="0"/>
          <w:numId w:val="2"/>
        </w:numPr>
        <w:tabs>
          <w:tab w:val="left" w:pos="360"/>
        </w:tabs>
        <w:rPr>
          <w:rFonts w:ascii="TH SarabunPSK" w:hAnsi="TH SarabunPSK" w:cs="TH SarabunPSK"/>
          <w:b/>
          <w:bCs/>
          <w:cs/>
        </w:rPr>
      </w:pPr>
      <w:r w:rsidRPr="00BB56FA">
        <w:rPr>
          <w:rFonts w:ascii="TH SarabunPSK" w:hAnsi="TH SarabunPSK" w:cs="TH SarabunPSK"/>
          <w:b/>
          <w:bCs/>
          <w:cs/>
        </w:rPr>
        <w:t>การตรวจสอบก่อนการส่งบทความ</w:t>
      </w:r>
    </w:p>
    <w:p w:rsidR="00844D59" w:rsidRPr="00BB56FA" w:rsidRDefault="00844D59" w:rsidP="00844D59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ผู้ที่ส่งบทความต้องส่งทั้งในรูปแบบของ </w:t>
      </w:r>
      <w:r w:rsidRPr="00BB56FA">
        <w:rPr>
          <w:rFonts w:ascii="TH SarabunPSK" w:hAnsi="TH SarabunPSK" w:cs="TH SarabunPSK"/>
          <w:sz w:val="32"/>
          <w:szCs w:val="32"/>
        </w:rPr>
        <w:t xml:space="preserve">MS Word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B56FA">
        <w:rPr>
          <w:rFonts w:ascii="TH SarabunPSK" w:hAnsi="TH SarabunPSK" w:cs="TH SarabunPSK"/>
          <w:sz w:val="32"/>
          <w:szCs w:val="32"/>
        </w:rPr>
        <w:t>pdf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ขอความกรุณาผู้เขียนบทความทำการทดสอบปรินท์บทความจากไฟล์ที่ท่านจะทำการจัดส่งพร้อมตรวจเช็คความสมบูรณ์ของไฟล์ ความสมบูรณ์ของเนื้อหารวมถึงความชัดเจนของตัวหนังสือ รูปภาพ ตาราง และสมการก่อนที่จะส่งไฟล์ให้กับผู้จัดงาน ทั้งนี้จะถือว่าความสมบูรณ์ของบทความเป็นความรับผิดชอบโดยตรงของผู้เขียนบทความและกรรมการขอสงวนสิทธิ์ในการไม่ตอบรับบทความที่ไม่สมบูรณ์ </w:t>
      </w:r>
    </w:p>
    <w:p w:rsidR="00844D59" w:rsidRPr="00BB56FA" w:rsidRDefault="00844D59" w:rsidP="00844D59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44D59" w:rsidRPr="00BB56FA" w:rsidRDefault="00844D59" w:rsidP="00844D59">
      <w:pPr>
        <w:pStyle w:val="ListParagraph"/>
        <w:numPr>
          <w:ilvl w:val="0"/>
          <w:numId w:val="2"/>
        </w:numPr>
        <w:tabs>
          <w:tab w:val="left" w:pos="360"/>
        </w:tabs>
        <w:rPr>
          <w:rFonts w:ascii="TH SarabunPSK" w:hAnsi="TH SarabunPSK" w:cs="TH SarabunPSK"/>
          <w:b/>
          <w:bCs/>
        </w:rPr>
      </w:pPr>
      <w:r w:rsidRPr="00BB56FA">
        <w:rPr>
          <w:rFonts w:ascii="TH SarabunPSK" w:hAnsi="TH SarabunPSK" w:cs="TH SarabunPSK"/>
          <w:b/>
          <w:bCs/>
          <w:cs/>
        </w:rPr>
        <w:t xml:space="preserve">ผู้เขียนบทความที่เป็นนักศึกษา ส่งบทความเพื่อประกอบการจบการศึกษา </w:t>
      </w:r>
    </w:p>
    <w:p w:rsidR="00844D59" w:rsidRPr="00BB56FA" w:rsidRDefault="00844D59" w:rsidP="00844D59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ab/>
      </w:r>
      <w:r w:rsidRPr="00BB56FA">
        <w:rPr>
          <w:rFonts w:ascii="TH SarabunPSK" w:hAnsi="TH SarabunPSK" w:cs="TH SarabunPSK"/>
          <w:sz w:val="32"/>
          <w:szCs w:val="32"/>
          <w:cs/>
        </w:rPr>
        <w:tab/>
        <w:t xml:space="preserve">ผู้ที่ส่งบทความกรุณาทบทวนชื่อบทความวิจัย ทั้งภาษาไทยและภาษาอังกฤษ  ชื่อ-สกุลผู้เขียนบทความ รวมทั้งต้นสังกัดให้ชัดเจน เพื่อสามารถนำไปยื่นเรื่องจบการศึกษาได้อย่างถูกต้องตามที่สถาบันศึกษาที่ผู้ส่งบทความสังกัดตั้งเงื่อนไขไว้ </w:t>
      </w:r>
    </w:p>
    <w:p w:rsidR="00844D59" w:rsidRPr="00BB56FA" w:rsidRDefault="00844D59" w:rsidP="00844D59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44D59" w:rsidRPr="00BB56FA" w:rsidRDefault="00FD4124" w:rsidP="00844D59">
      <w:pPr>
        <w:pStyle w:val="ListParagraph"/>
        <w:numPr>
          <w:ilvl w:val="0"/>
          <w:numId w:val="2"/>
        </w:numPr>
        <w:tabs>
          <w:tab w:val="left" w:pos="360"/>
        </w:tabs>
        <w:rPr>
          <w:rFonts w:ascii="TH SarabunPSK" w:hAnsi="TH SarabunPSK" w:cs="TH SarabunPSK"/>
          <w:b/>
          <w:bCs/>
          <w:cs/>
        </w:rPr>
      </w:pPr>
      <w:r w:rsidRPr="00BB56FA">
        <w:rPr>
          <w:rFonts w:ascii="TH SarabunPSK" w:hAnsi="TH SarabunPSK" w:cs="TH SarabunPSK"/>
          <w:b/>
          <w:bCs/>
          <w:cs/>
        </w:rPr>
        <w:t>ตัวอย่างบทความ ดังแสดง</w:t>
      </w:r>
    </w:p>
    <w:p w:rsidR="00844D59" w:rsidRPr="00BB56FA" w:rsidRDefault="00844D59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B56FA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910781" w:rsidRPr="00BB56FA" w:rsidRDefault="003E68E7" w:rsidP="00E56E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6F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ECFA054" wp14:editId="2E469719">
                <wp:simplePos x="0" y="0"/>
                <wp:positionH relativeFrom="column">
                  <wp:posOffset>2978150</wp:posOffset>
                </wp:positionH>
                <wp:positionV relativeFrom="paragraph">
                  <wp:posOffset>-577850</wp:posOffset>
                </wp:positionV>
                <wp:extent cx="419100" cy="323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8E7" w:rsidRPr="003E68E7" w:rsidRDefault="003E68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3E68E7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1”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FA0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4.5pt;margin-top:-45.5pt;width:33pt;height:2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" stroked="f">
                <v:textbox>
                  <w:txbxContent>
                    <w:p w:rsidR="003E68E7" w:rsidRPr="003E68E7" w:rsidRDefault="003E68E7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3E68E7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1”</w:t>
                      </w:r>
                    </w:p>
                  </w:txbxContent>
                </v:textbox>
              </v:shape>
            </w:pict>
          </mc:Fallback>
        </mc:AlternateContent>
      </w:r>
      <w:r w:rsidRPr="00BB56F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F792A" wp14:editId="03782D5C">
                <wp:simplePos x="0" y="0"/>
                <wp:positionH relativeFrom="column">
                  <wp:posOffset>2908300</wp:posOffset>
                </wp:positionH>
                <wp:positionV relativeFrom="paragraph">
                  <wp:posOffset>-781050</wp:posOffset>
                </wp:positionV>
                <wp:extent cx="0" cy="781050"/>
                <wp:effectExtent l="76200" t="38100" r="57150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straightConnector1">
                          <a:avLst/>
                        </a:prstGeom>
                        <a:ln w="127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4530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29pt;margin-top:-61.5pt;width:0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" strokecolor="black [3040]" strokeweight="1pt">
                <v:stroke startarrow="block" endarrow="block"/>
              </v:shape>
            </w:pict>
          </mc:Fallback>
        </mc:AlternateContent>
      </w:r>
      <w:r w:rsidR="00910781" w:rsidRPr="00BB56FA">
        <w:rPr>
          <w:rFonts w:ascii="TH SarabunPSK" w:hAnsi="TH SarabunPSK" w:cs="TH SarabunPSK"/>
          <w:b/>
          <w:bCs/>
          <w:sz w:val="36"/>
          <w:szCs w:val="36"/>
          <w:cs/>
        </w:rPr>
        <w:t>ชื่อบทความวิจัยภาษาไทย</w:t>
      </w:r>
      <w:r w:rsidR="00AB4D98" w:rsidRPr="00BB56F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B4D98" w:rsidRPr="00DF5314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(</w:t>
      </w:r>
      <w:r w:rsidR="00AB4D98" w:rsidRPr="00DF5314">
        <w:rPr>
          <w:rFonts w:ascii="TH SarabunPSK" w:eastAsia="SimSun" w:hAnsi="TH SarabunPSK" w:cs="TH SarabunPSK"/>
          <w:color w:val="0070C0"/>
          <w:sz w:val="28"/>
          <w:lang w:eastAsia="zh-CN"/>
        </w:rPr>
        <w:t>TH SarabunPSK</w:t>
      </w:r>
      <w:r w:rsidR="00AB4D98" w:rsidRPr="00DF5314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 xml:space="preserve"> </w:t>
      </w:r>
      <w:r w:rsidR="00AB4D98" w:rsidRPr="00DF5314">
        <w:rPr>
          <w:rFonts w:ascii="TH SarabunPSK" w:eastAsia="SimSun" w:hAnsi="TH SarabunPSK" w:cs="TH SarabunPSK"/>
          <w:color w:val="0070C0"/>
          <w:sz w:val="28"/>
          <w:lang w:eastAsia="zh-CN"/>
        </w:rPr>
        <w:t>18, Bold</w:t>
      </w:r>
      <w:r w:rsidR="00AB4D98" w:rsidRPr="00DF5314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)</w:t>
      </w:r>
    </w:p>
    <w:p w:rsidR="00910781" w:rsidRPr="00BB56FA" w:rsidRDefault="00910781" w:rsidP="00E56E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6"/>
          <w:szCs w:val="36"/>
          <w:cs/>
        </w:rPr>
        <w:t>ชื่อบทความภาษาอังกฤษ ตัวอักษรแรกของคำต้องเป็นตัวใหญ่</w:t>
      </w:r>
      <w:r w:rsidR="00AB4D98" w:rsidRPr="00BB56F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B4D98" w:rsidRPr="00DF5314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(</w:t>
      </w:r>
      <w:r w:rsidR="00AB4D98" w:rsidRPr="00DF5314">
        <w:rPr>
          <w:rFonts w:ascii="TH SarabunPSK" w:eastAsia="SimSun" w:hAnsi="TH SarabunPSK" w:cs="TH SarabunPSK"/>
          <w:color w:val="0070C0"/>
          <w:sz w:val="28"/>
          <w:lang w:eastAsia="zh-CN"/>
        </w:rPr>
        <w:t>TH SarabunPSK</w:t>
      </w:r>
      <w:r w:rsidR="00AB4D98" w:rsidRPr="00DF5314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 xml:space="preserve"> </w:t>
      </w:r>
      <w:r w:rsidR="00AB4D98" w:rsidRPr="00DF5314">
        <w:rPr>
          <w:rFonts w:ascii="TH SarabunPSK" w:eastAsia="SimSun" w:hAnsi="TH SarabunPSK" w:cs="TH SarabunPSK"/>
          <w:color w:val="0070C0"/>
          <w:sz w:val="28"/>
          <w:lang w:eastAsia="zh-CN"/>
        </w:rPr>
        <w:t>18, Bold</w:t>
      </w:r>
      <w:r w:rsidR="00AB4D98" w:rsidRPr="00DF5314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)</w:t>
      </w:r>
    </w:p>
    <w:p w:rsidR="0060732A" w:rsidRPr="00DF5314" w:rsidRDefault="00B7293A" w:rsidP="00E56E48">
      <w:pPr>
        <w:pStyle w:val="Default"/>
        <w:jc w:val="center"/>
        <w:rPr>
          <w:i/>
          <w:iCs/>
          <w:color w:val="0070C0"/>
          <w:sz w:val="32"/>
          <w:szCs w:val="32"/>
        </w:rPr>
      </w:pP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(เว้น </w:t>
      </w:r>
      <w:r w:rsidRPr="00DF5314">
        <w:rPr>
          <w:i/>
          <w:iCs/>
          <w:color w:val="0070C0"/>
          <w:sz w:val="32"/>
          <w:szCs w:val="32"/>
        </w:rPr>
        <w:t>1</w:t>
      </w: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 บรรทัด ตัวปกติ ขนาด </w:t>
      </w:r>
      <w:r w:rsidRPr="00DF5314">
        <w:rPr>
          <w:i/>
          <w:iCs/>
          <w:color w:val="0070C0"/>
          <w:sz w:val="32"/>
          <w:szCs w:val="32"/>
        </w:rPr>
        <w:t>16)</w:t>
      </w:r>
    </w:p>
    <w:p w:rsidR="00910781" w:rsidRDefault="00910781" w:rsidP="00E56E48">
      <w:pPr>
        <w:spacing w:after="0" w:line="240" w:lineRule="auto"/>
        <w:jc w:val="right"/>
        <w:rPr>
          <w:rFonts w:ascii="TH SarabunPSK" w:eastAsia="SimSun" w:hAnsi="TH SarabunPSK" w:cs="TH SarabunPSK"/>
          <w:color w:val="0070C0"/>
          <w:sz w:val="32"/>
          <w:szCs w:val="32"/>
          <w:lang w:eastAsia="zh-CN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ชื่อ-สกุลผู้เขียน</w:t>
      </w:r>
      <w:r w:rsidR="00671BE3" w:rsidRPr="00671BE3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1</w:t>
      </w:r>
      <w:r w:rsidR="00AB4D98"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1018" w:rsidRPr="00BB56F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751018" w:rsidRPr="00BB56FA">
        <w:rPr>
          <w:rFonts w:ascii="TH SarabunPSK" w:hAnsi="TH SarabunPSK" w:cs="TH SarabunPSK"/>
          <w:b/>
          <w:bCs/>
          <w:sz w:val="32"/>
          <w:szCs w:val="32"/>
          <w:cs/>
        </w:rPr>
        <w:t>ชื่อ-สกุลผู้เขียน</w:t>
      </w:r>
      <w:r w:rsidR="00671BE3" w:rsidRPr="00671BE3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</w:t>
      </w:r>
      <w:r w:rsidR="00751018"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B08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="00CB085E" w:rsidRPr="00BB56FA">
        <w:rPr>
          <w:rFonts w:ascii="TH SarabunPSK" w:hAnsi="TH SarabunPSK" w:cs="TH SarabunPSK"/>
          <w:b/>
          <w:bCs/>
          <w:sz w:val="32"/>
          <w:szCs w:val="32"/>
          <w:cs/>
        </w:rPr>
        <w:t>ชื่อ-สกุลผู้เขียน</w:t>
      </w:r>
      <w:r w:rsidR="00671BE3" w:rsidRPr="00671BE3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</w:t>
      </w:r>
      <w:r w:rsidR="00671BE3" w:rsidRPr="00DF5314">
        <w:rPr>
          <w:rFonts w:ascii="TH SarabunPSK" w:eastAsia="SimSun" w:hAnsi="TH SarabunPSK" w:cs="TH SarabunPSK"/>
          <w:color w:val="0070C0"/>
          <w:sz w:val="32"/>
          <w:szCs w:val="32"/>
          <w:cs/>
          <w:lang w:eastAsia="zh-CN"/>
        </w:rPr>
        <w:t xml:space="preserve"> </w:t>
      </w:r>
      <w:r w:rsidR="00AB4D98" w:rsidRPr="00DF5314">
        <w:rPr>
          <w:rFonts w:ascii="TH SarabunPSK" w:eastAsia="SimSun" w:hAnsi="TH SarabunPSK" w:cs="TH SarabunPSK"/>
          <w:color w:val="0070C0"/>
          <w:sz w:val="32"/>
          <w:szCs w:val="32"/>
          <w:cs/>
          <w:lang w:eastAsia="zh-CN"/>
        </w:rPr>
        <w:t>(</w:t>
      </w:r>
      <w:r w:rsidR="00AB4D98"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>TH SarabunPSK16, Bold</w:t>
      </w:r>
      <w:r w:rsidR="00BA732C"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 xml:space="preserve"> </w:t>
      </w:r>
      <w:r w:rsidR="00BA732C" w:rsidRPr="00CB085E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พิมพ์ชิดขวา</w:t>
      </w:r>
      <w:r w:rsidR="00AB4D98" w:rsidRPr="00CB085E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)</w:t>
      </w:r>
    </w:p>
    <w:p w:rsidR="00CB085E" w:rsidRDefault="00CB085E" w:rsidP="00CB085E">
      <w:pPr>
        <w:spacing w:after="0" w:line="240" w:lineRule="auto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B085E">
        <w:rPr>
          <w:rFonts w:ascii="TH SarabunPSK" w:hAnsi="TH SarabunPSK" w:cs="TH SarabunPSK"/>
          <w:sz w:val="32"/>
          <w:szCs w:val="32"/>
          <w:vertAlign w:val="superscript"/>
        </w:rPr>
        <w:t>1</w:t>
      </w:r>
      <w:r w:rsidRPr="00CB085E">
        <w:rPr>
          <w:rFonts w:ascii="TH SarabunPSK" w:hAnsi="TH SarabunPSK" w:cs="TH SarabunPSK"/>
          <w:sz w:val="32"/>
          <w:szCs w:val="32"/>
          <w:cs/>
        </w:rPr>
        <w:t>สาขาที่ศึกษา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B085E">
        <w:rPr>
          <w:rFonts w:ascii="TH SarabunPSK" w:hAnsi="TH SarabunPSK" w:cs="TH SarabunPSK"/>
          <w:sz w:val="32"/>
          <w:szCs w:val="32"/>
          <w:cs/>
        </w:rPr>
        <w:t>หน่วยงานต้นสังกัด</w:t>
      </w:r>
      <w:r w:rsidRPr="00CB085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CB085E">
        <w:rPr>
          <w:rFonts w:ascii="TH SarabunPSK" w:hAnsi="TH SarabunPSK" w:cs="TH SarabunPSK"/>
          <w:sz w:val="32"/>
          <w:szCs w:val="32"/>
          <w:cs/>
        </w:rPr>
        <w:t>หมายเลขโทรศัพท์</w:t>
      </w:r>
      <w:r w:rsidR="00015B08">
        <w:rPr>
          <w:rFonts w:ascii="TH SarabunPSK" w:hAnsi="TH SarabunPSK" w:cs="TH SarabunPSK"/>
          <w:sz w:val="32"/>
          <w:szCs w:val="32"/>
        </w:rPr>
        <w:t xml:space="preserve"> </w:t>
      </w:r>
      <w:r w:rsidR="00015B08" w:rsidRPr="00CB085E">
        <w:rPr>
          <w:rFonts w:ascii="TH SarabunPSK" w:hAnsi="TH SarabunPSK" w:cs="TH SarabunPSK"/>
          <w:sz w:val="32"/>
          <w:szCs w:val="32"/>
        </w:rPr>
        <w:t>e</w:t>
      </w:r>
      <w:r w:rsidR="00015B08" w:rsidRPr="00CB085E">
        <w:rPr>
          <w:rFonts w:ascii="TH SarabunPSK" w:hAnsi="TH SarabunPSK" w:cs="TH SarabunPSK"/>
          <w:sz w:val="32"/>
          <w:szCs w:val="32"/>
          <w:cs/>
        </w:rPr>
        <w:t>-</w:t>
      </w:r>
      <w:r w:rsidR="00015B08" w:rsidRPr="00CB085E">
        <w:rPr>
          <w:rFonts w:ascii="TH SarabunPSK" w:hAnsi="TH SarabunPSK" w:cs="TH SarabunPSK"/>
          <w:sz w:val="32"/>
          <w:szCs w:val="32"/>
        </w:rPr>
        <w:t>mail</w:t>
      </w:r>
      <w:r w:rsidRPr="00CB085E">
        <w:rPr>
          <w:rFonts w:ascii="TH SarabunPSK" w:hAnsi="TH SarabunPSK" w:cs="TH SarabunPSK"/>
          <w:sz w:val="32"/>
          <w:szCs w:val="32"/>
        </w:rPr>
        <w:t xml:space="preserve"> </w:t>
      </w:r>
      <w:r w:rsidRPr="00CB085E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(</w:t>
      </w:r>
      <w:r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>TH SarabunPSK</w:t>
      </w:r>
      <w:r w:rsidR="00E301E1">
        <w:rPr>
          <w:rFonts w:ascii="TH SarabunPSK" w:eastAsia="SimSun" w:hAnsi="TH SarabunPSK" w:cs="TH SarabunPSK"/>
          <w:color w:val="0070C0"/>
          <w:sz w:val="28"/>
          <w:lang w:eastAsia="zh-CN"/>
        </w:rPr>
        <w:t xml:space="preserve"> </w:t>
      </w:r>
      <w:r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>1</w:t>
      </w:r>
      <w:r w:rsidR="00E301E1">
        <w:rPr>
          <w:rFonts w:ascii="TH SarabunPSK" w:eastAsia="SimSun" w:hAnsi="TH SarabunPSK" w:cs="TH SarabunPSK"/>
          <w:color w:val="0070C0"/>
          <w:sz w:val="28"/>
          <w:lang w:eastAsia="zh-CN"/>
        </w:rPr>
        <w:t>4</w:t>
      </w:r>
      <w:r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 xml:space="preserve"> </w:t>
      </w:r>
      <w:r w:rsidRPr="00CB085E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พิมพ์ชิดขวา)</w:t>
      </w:r>
    </w:p>
    <w:p w:rsidR="00CB085E" w:rsidRDefault="00CB085E" w:rsidP="00CB085E">
      <w:pPr>
        <w:spacing w:after="0" w:line="240" w:lineRule="auto"/>
        <w:jc w:val="right"/>
        <w:rPr>
          <w:rFonts w:ascii="TH SarabunPSK" w:eastAsia="SimSun" w:hAnsi="TH SarabunPSK" w:cs="TH SarabunPSK"/>
          <w:color w:val="0070C0"/>
          <w:sz w:val="28"/>
          <w:lang w:eastAsia="zh-CN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CB085E">
        <w:rPr>
          <w:rFonts w:ascii="TH SarabunPSK" w:hAnsi="TH SarabunPSK" w:cs="TH SarabunPSK"/>
          <w:sz w:val="32"/>
          <w:szCs w:val="32"/>
          <w:cs/>
        </w:rPr>
        <w:t>สาขาที่ศึกษา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B085E">
        <w:rPr>
          <w:rFonts w:ascii="TH SarabunPSK" w:hAnsi="TH SarabunPSK" w:cs="TH SarabunPSK"/>
          <w:sz w:val="32"/>
          <w:szCs w:val="32"/>
          <w:cs/>
        </w:rPr>
        <w:t>หน่วยงานต้นสังกัด</w:t>
      </w:r>
      <w:r w:rsidR="00015B08">
        <w:rPr>
          <w:rFonts w:ascii="TH SarabunPSK" w:hAnsi="TH SarabunPSK" w:cs="TH SarabunPSK"/>
          <w:sz w:val="32"/>
          <w:szCs w:val="32"/>
        </w:rPr>
        <w:t xml:space="preserve"> </w:t>
      </w:r>
      <w:r w:rsidR="00015B08" w:rsidRPr="00CB085E">
        <w:rPr>
          <w:rFonts w:ascii="TH SarabunPSK" w:hAnsi="TH SarabunPSK" w:cs="TH SarabunPSK"/>
          <w:sz w:val="32"/>
          <w:szCs w:val="32"/>
          <w:cs/>
        </w:rPr>
        <w:t>หมายเลขโทรศัพท์</w:t>
      </w:r>
      <w:r w:rsidR="00015B08">
        <w:rPr>
          <w:rFonts w:ascii="TH SarabunPSK" w:hAnsi="TH SarabunPSK" w:cs="TH SarabunPSK"/>
          <w:sz w:val="32"/>
          <w:szCs w:val="32"/>
        </w:rPr>
        <w:t xml:space="preserve"> </w:t>
      </w:r>
      <w:r w:rsidR="00015B08" w:rsidRPr="00CB085E">
        <w:rPr>
          <w:rFonts w:ascii="TH SarabunPSK" w:hAnsi="TH SarabunPSK" w:cs="TH SarabunPSK"/>
          <w:sz w:val="32"/>
          <w:szCs w:val="32"/>
        </w:rPr>
        <w:t>e</w:t>
      </w:r>
      <w:r w:rsidR="00015B08" w:rsidRPr="00CB085E">
        <w:rPr>
          <w:rFonts w:ascii="TH SarabunPSK" w:hAnsi="TH SarabunPSK" w:cs="TH SarabunPSK"/>
          <w:sz w:val="32"/>
          <w:szCs w:val="32"/>
          <w:cs/>
        </w:rPr>
        <w:t>-</w:t>
      </w:r>
      <w:r w:rsidR="00015B08" w:rsidRPr="00CB085E">
        <w:rPr>
          <w:rFonts w:ascii="TH SarabunPSK" w:hAnsi="TH SarabunPSK" w:cs="TH SarabunPSK"/>
          <w:sz w:val="32"/>
          <w:szCs w:val="32"/>
        </w:rPr>
        <w:t>mail</w:t>
      </w:r>
      <w:r w:rsidRPr="00CB085E">
        <w:rPr>
          <w:rFonts w:ascii="TH SarabunPSK" w:eastAsia="SimSun" w:hAnsi="TH SarabunPSK" w:cs="TH SarabunPSK"/>
          <w:color w:val="0070C0"/>
          <w:sz w:val="32"/>
          <w:szCs w:val="32"/>
          <w:lang w:eastAsia="zh-CN"/>
        </w:rPr>
        <w:t xml:space="preserve"> </w:t>
      </w:r>
      <w:r w:rsidRPr="00CB085E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(</w:t>
      </w:r>
      <w:r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>TH SarabunPSK</w:t>
      </w:r>
      <w:r w:rsidRPr="00CB085E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 xml:space="preserve"> </w:t>
      </w:r>
      <w:r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>1</w:t>
      </w:r>
      <w:r w:rsidR="00E301E1">
        <w:rPr>
          <w:rFonts w:ascii="TH SarabunPSK" w:eastAsia="SimSun" w:hAnsi="TH SarabunPSK" w:cs="TH SarabunPSK"/>
          <w:color w:val="0070C0"/>
          <w:sz w:val="28"/>
          <w:lang w:eastAsia="zh-CN"/>
        </w:rPr>
        <w:t>4</w:t>
      </w:r>
      <w:r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 xml:space="preserve"> </w:t>
      </w:r>
      <w:r w:rsidRPr="00CB085E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พิมพ์ชิดขวา)</w:t>
      </w:r>
    </w:p>
    <w:p w:rsidR="00015B08" w:rsidRPr="00CB085E" w:rsidRDefault="00015B08" w:rsidP="00015B08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CB085E">
        <w:rPr>
          <w:rFonts w:ascii="TH SarabunPSK" w:hAnsi="TH SarabunPSK" w:cs="TH SarabunPSK"/>
          <w:sz w:val="32"/>
          <w:szCs w:val="32"/>
          <w:cs/>
        </w:rPr>
        <w:t>สาขาที่ศึกษา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B085E">
        <w:rPr>
          <w:rFonts w:ascii="TH SarabunPSK" w:hAnsi="TH SarabunPSK" w:cs="TH SarabunPSK"/>
          <w:sz w:val="32"/>
          <w:szCs w:val="32"/>
          <w:cs/>
        </w:rPr>
        <w:t>หน่วยงานต้นสังกัด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B085E">
        <w:rPr>
          <w:rFonts w:ascii="TH SarabunPSK" w:hAnsi="TH SarabunPSK" w:cs="TH SarabunPSK"/>
          <w:sz w:val="32"/>
          <w:szCs w:val="32"/>
          <w:cs/>
        </w:rPr>
        <w:t>หมายเลขโทรศัพท์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B085E">
        <w:rPr>
          <w:rFonts w:ascii="TH SarabunPSK" w:hAnsi="TH SarabunPSK" w:cs="TH SarabunPSK"/>
          <w:sz w:val="32"/>
          <w:szCs w:val="32"/>
        </w:rPr>
        <w:t>e</w:t>
      </w:r>
      <w:r w:rsidRPr="00CB085E">
        <w:rPr>
          <w:rFonts w:ascii="TH SarabunPSK" w:hAnsi="TH SarabunPSK" w:cs="TH SarabunPSK"/>
          <w:sz w:val="32"/>
          <w:szCs w:val="32"/>
          <w:cs/>
        </w:rPr>
        <w:t>-</w:t>
      </w:r>
      <w:r w:rsidRPr="00CB085E">
        <w:rPr>
          <w:rFonts w:ascii="TH SarabunPSK" w:hAnsi="TH SarabunPSK" w:cs="TH SarabunPSK"/>
          <w:sz w:val="32"/>
          <w:szCs w:val="32"/>
        </w:rPr>
        <w:t>mail</w:t>
      </w:r>
      <w:r w:rsidRPr="00CB085E">
        <w:rPr>
          <w:rFonts w:ascii="TH SarabunPSK" w:eastAsia="SimSun" w:hAnsi="TH SarabunPSK" w:cs="TH SarabunPSK"/>
          <w:color w:val="0070C0"/>
          <w:sz w:val="32"/>
          <w:szCs w:val="32"/>
          <w:lang w:eastAsia="zh-CN"/>
        </w:rPr>
        <w:t xml:space="preserve"> </w:t>
      </w:r>
      <w:r w:rsidRPr="00CB085E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(</w:t>
      </w:r>
      <w:r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>TH SarabunPSK</w:t>
      </w:r>
      <w:r w:rsidRPr="00CB085E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 xml:space="preserve"> </w:t>
      </w:r>
      <w:r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>1</w:t>
      </w:r>
      <w:r w:rsidR="00E301E1">
        <w:rPr>
          <w:rFonts w:ascii="TH SarabunPSK" w:eastAsia="SimSun" w:hAnsi="TH SarabunPSK" w:cs="TH SarabunPSK"/>
          <w:color w:val="0070C0"/>
          <w:sz w:val="28"/>
          <w:lang w:eastAsia="zh-CN"/>
        </w:rPr>
        <w:t>4</w:t>
      </w:r>
      <w:r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 xml:space="preserve"> </w:t>
      </w:r>
      <w:r w:rsidRPr="00CB085E">
        <w:rPr>
          <w:rFonts w:ascii="TH SarabunPSK" w:eastAsia="SimSun" w:hAnsi="TH SarabunPSK" w:cs="TH SarabunPSK"/>
          <w:color w:val="0070C0"/>
          <w:sz w:val="28"/>
          <w:cs/>
          <w:lang w:eastAsia="zh-CN"/>
        </w:rPr>
        <w:t>พิมพ์ชิดขวา)</w:t>
      </w:r>
      <w:r w:rsidRPr="00CB085E">
        <w:rPr>
          <w:rFonts w:ascii="TH SarabunPSK" w:eastAsia="SimSun" w:hAnsi="TH SarabunPSK" w:cs="TH SarabunPSK"/>
          <w:color w:val="0070C0"/>
          <w:sz w:val="28"/>
          <w:lang w:eastAsia="zh-CN"/>
        </w:rPr>
        <w:t xml:space="preserve"> </w:t>
      </w:r>
    </w:p>
    <w:p w:rsidR="00131C28" w:rsidRPr="00DF5314" w:rsidRDefault="00CB085E" w:rsidP="00E56E48">
      <w:pPr>
        <w:pStyle w:val="Default"/>
        <w:jc w:val="center"/>
        <w:rPr>
          <w:color w:val="0070C0"/>
          <w:sz w:val="32"/>
          <w:szCs w:val="32"/>
        </w:rPr>
      </w:pP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 </w:t>
      </w:r>
      <w:r w:rsidR="00B7293A" w:rsidRPr="00DF5314">
        <w:rPr>
          <w:rFonts w:hint="cs"/>
          <w:i/>
          <w:iCs/>
          <w:color w:val="0070C0"/>
          <w:sz w:val="32"/>
          <w:szCs w:val="32"/>
          <w:cs/>
        </w:rPr>
        <w:t xml:space="preserve">(เว้น </w:t>
      </w:r>
      <w:r w:rsidR="00B7293A" w:rsidRPr="00DF5314">
        <w:rPr>
          <w:i/>
          <w:iCs/>
          <w:color w:val="0070C0"/>
          <w:sz w:val="32"/>
          <w:szCs w:val="32"/>
        </w:rPr>
        <w:t>1</w:t>
      </w:r>
      <w:r w:rsidR="00B7293A" w:rsidRPr="00DF5314">
        <w:rPr>
          <w:rFonts w:hint="cs"/>
          <w:i/>
          <w:iCs/>
          <w:color w:val="0070C0"/>
          <w:sz w:val="32"/>
          <w:szCs w:val="32"/>
          <w:cs/>
        </w:rPr>
        <w:t xml:space="preserve"> บรรทัด ตัวปกติ ขนาด </w:t>
      </w:r>
      <w:r w:rsidR="00B7293A" w:rsidRPr="00DF5314">
        <w:rPr>
          <w:i/>
          <w:iCs/>
          <w:color w:val="0070C0"/>
          <w:sz w:val="32"/>
          <w:szCs w:val="32"/>
        </w:rPr>
        <w:t>16)</w:t>
      </w:r>
    </w:p>
    <w:p w:rsidR="00EE0487" w:rsidRPr="00BB56FA" w:rsidRDefault="00084428" w:rsidP="00E56E48">
      <w:pPr>
        <w:pStyle w:val="Default"/>
        <w:rPr>
          <w:b/>
          <w:bCs/>
          <w:sz w:val="32"/>
          <w:szCs w:val="32"/>
        </w:rPr>
      </w:pPr>
      <w:r w:rsidRPr="00BB56FA">
        <w:rPr>
          <w:b/>
          <w:bCs/>
          <w:sz w:val="32"/>
          <w:szCs w:val="32"/>
          <w:cs/>
        </w:rPr>
        <w:t>บทคัดย่อ</w:t>
      </w:r>
      <w:r w:rsidR="00D6347C" w:rsidRPr="00BB56FA">
        <w:rPr>
          <w:b/>
          <w:bCs/>
          <w:sz w:val="32"/>
          <w:szCs w:val="32"/>
          <w:cs/>
        </w:rPr>
        <w:t xml:space="preserve"> </w:t>
      </w:r>
      <w:r w:rsidR="00D6347C" w:rsidRPr="00480211">
        <w:rPr>
          <w:rFonts w:eastAsia="SimSun"/>
          <w:color w:val="0070C0"/>
          <w:sz w:val="32"/>
          <w:szCs w:val="32"/>
          <w:cs/>
          <w:lang w:eastAsia="zh-CN"/>
        </w:rPr>
        <w:t>(</w:t>
      </w:r>
      <w:r w:rsidR="00910781" w:rsidRPr="00480211">
        <w:rPr>
          <w:rFonts w:eastAsia="SimSun"/>
          <w:color w:val="0070C0"/>
          <w:sz w:val="32"/>
          <w:szCs w:val="32"/>
          <w:lang w:eastAsia="zh-CN"/>
        </w:rPr>
        <w:t>TH SarabunPSK</w:t>
      </w:r>
      <w:r w:rsidR="00910781" w:rsidRPr="00480211">
        <w:rPr>
          <w:rFonts w:eastAsia="SimSun"/>
          <w:color w:val="0070C0"/>
          <w:sz w:val="32"/>
          <w:szCs w:val="32"/>
          <w:cs/>
          <w:lang w:eastAsia="zh-CN"/>
        </w:rPr>
        <w:t xml:space="preserve"> </w:t>
      </w:r>
      <w:r w:rsidR="00910781" w:rsidRPr="00480211">
        <w:rPr>
          <w:rFonts w:eastAsia="SimSun"/>
          <w:color w:val="0070C0"/>
          <w:sz w:val="32"/>
          <w:szCs w:val="32"/>
          <w:lang w:eastAsia="zh-CN"/>
        </w:rPr>
        <w:t>16, Bold</w:t>
      </w:r>
      <w:r w:rsidR="00910781" w:rsidRPr="00480211">
        <w:rPr>
          <w:rFonts w:eastAsia="SimSun"/>
          <w:color w:val="0070C0"/>
          <w:sz w:val="32"/>
          <w:szCs w:val="32"/>
          <w:cs/>
          <w:lang w:eastAsia="zh-CN"/>
        </w:rPr>
        <w:t xml:space="preserve"> </w:t>
      </w:r>
      <w:r w:rsidR="008D4655" w:rsidRPr="00480211">
        <w:rPr>
          <w:rFonts w:eastAsia="SimSun"/>
          <w:color w:val="0070C0"/>
          <w:sz w:val="32"/>
          <w:szCs w:val="32"/>
          <w:cs/>
          <w:lang w:eastAsia="zh-CN"/>
        </w:rPr>
        <w:t xml:space="preserve">ความยาวไม่ควรเกิน </w:t>
      </w:r>
      <w:r w:rsidR="00827F09" w:rsidRPr="00480211">
        <w:rPr>
          <w:rFonts w:eastAsia="SimSun"/>
          <w:color w:val="0070C0"/>
          <w:sz w:val="32"/>
          <w:szCs w:val="32"/>
          <w:lang w:eastAsia="zh-CN"/>
        </w:rPr>
        <w:t>30</w:t>
      </w:r>
      <w:r w:rsidR="008D4655" w:rsidRPr="00480211">
        <w:rPr>
          <w:rFonts w:eastAsia="SimSun"/>
          <w:color w:val="0070C0"/>
          <w:sz w:val="32"/>
          <w:szCs w:val="32"/>
          <w:cs/>
          <w:lang w:eastAsia="zh-CN"/>
        </w:rPr>
        <w:t>0 คำ</w:t>
      </w:r>
      <w:r w:rsidR="00D6347C" w:rsidRPr="00480211">
        <w:rPr>
          <w:rFonts w:eastAsia="SimSun"/>
          <w:color w:val="0070C0"/>
          <w:sz w:val="32"/>
          <w:szCs w:val="32"/>
          <w:cs/>
          <w:lang w:eastAsia="zh-CN"/>
        </w:rPr>
        <w:t>)</w:t>
      </w:r>
    </w:p>
    <w:p w:rsidR="00910781" w:rsidRPr="00BB56FA" w:rsidRDefault="00910781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การเขียนบทคัดย่อภาษาไทย จะต้องจัดทำให้เป็น 1 ย่อหน้า โดยใช้แบบอักษร </w:t>
      </w:r>
      <w:r w:rsidRPr="00BB56FA">
        <w:rPr>
          <w:rFonts w:ascii="TH SarabunPSK" w:hAnsi="TH SarabunPSK" w:cs="TH SarabunPSK"/>
          <w:sz w:val="32"/>
          <w:szCs w:val="32"/>
        </w:rPr>
        <w:t>TH SarabunPSK 16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0B7C" w:rsidRPr="00BB56FA">
        <w:rPr>
          <w:rFonts w:ascii="TH SarabunPSK" w:hAnsi="TH SarabunPSK" w:cs="TH SarabunPSK"/>
          <w:sz w:val="32"/>
          <w:szCs w:val="32"/>
          <w:cs/>
        </w:rPr>
        <w:t>และมีการจัดรูปแบบการพิมพ์ให้ชิดขอบทั้ง 2 ด้าน (</w:t>
      </w:r>
      <w:r w:rsidR="00DF5314" w:rsidRPr="00DF5314">
        <w:rPr>
          <w:rFonts w:ascii="TH SarabunPSK" w:hAnsi="TH SarabunPSK" w:cs="TH SarabunPSK"/>
          <w:sz w:val="32"/>
          <w:szCs w:val="40"/>
        </w:rPr>
        <w:t>Thai Distributed</w:t>
      </w:r>
      <w:r w:rsidR="00840B7C" w:rsidRPr="00BB56FA">
        <w:rPr>
          <w:rFonts w:ascii="TH SarabunPSK" w:hAnsi="TH SarabunPSK" w:cs="TH SarabunPSK"/>
          <w:sz w:val="32"/>
          <w:szCs w:val="32"/>
        </w:rPr>
        <w:t xml:space="preserve">) </w:t>
      </w:r>
      <w:r w:rsidRPr="00BB56FA">
        <w:rPr>
          <w:rFonts w:ascii="TH SarabunPSK" w:hAnsi="TH SarabunPSK" w:cs="TH SarabunPSK"/>
          <w:sz w:val="32"/>
          <w:szCs w:val="32"/>
          <w:cs/>
        </w:rPr>
        <w:t>สรุปการเขียนบทคัดย่อให้กะทัดรัดและได้ใจความ และคำสำคัญ ควรเลือกคำสำคัญจากชื่อบทความ ไม่ควรเกิน 4 คำ ระหว่างคำนั้น ให้ใช้เครื่องหมาย “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” ระหว่างคำ   </w:t>
      </w:r>
    </w:p>
    <w:p w:rsidR="0060732A" w:rsidRPr="00BB56FA" w:rsidRDefault="003E68E7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B56F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4B611E" wp14:editId="7FD9BE45">
                <wp:simplePos x="0" y="0"/>
                <wp:positionH relativeFrom="column">
                  <wp:posOffset>-825500</wp:posOffset>
                </wp:positionH>
                <wp:positionV relativeFrom="paragraph">
                  <wp:posOffset>220980</wp:posOffset>
                </wp:positionV>
                <wp:extent cx="565150" cy="323850"/>
                <wp:effectExtent l="0" t="0" r="635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8E7" w:rsidRPr="003E68E7" w:rsidRDefault="003E68E7" w:rsidP="003E68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3E68E7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.25</w:t>
                            </w:r>
                            <w:r w:rsidRPr="003E68E7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611E" id="_x0000_s1027" type="#_x0000_t202" style="position:absolute;left:0;text-align:left;margin-left:-65pt;margin-top:17.4pt;width:44.5pt;height:2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" stroked="f">
                <v:textbox>
                  <w:txbxContent>
                    <w:p w:rsidR="003E68E7" w:rsidRPr="003E68E7" w:rsidRDefault="003E68E7" w:rsidP="003E68E7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3E68E7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.25</w:t>
                      </w:r>
                      <w:r w:rsidRPr="003E68E7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BB56F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655F5D" wp14:editId="4F086E31">
                <wp:simplePos x="0" y="0"/>
                <wp:positionH relativeFrom="margin">
                  <wp:posOffset>5600700</wp:posOffset>
                </wp:positionH>
                <wp:positionV relativeFrom="paragraph">
                  <wp:posOffset>328930</wp:posOffset>
                </wp:positionV>
                <wp:extent cx="565150" cy="311150"/>
                <wp:effectExtent l="0" t="0" r="635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8E7" w:rsidRPr="003E68E7" w:rsidRDefault="003E68E7" w:rsidP="003E68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3E68E7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.25</w:t>
                            </w:r>
                            <w:r w:rsidRPr="003E68E7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5F5D" id="_x0000_s1028" type="#_x0000_t202" style="position:absolute;left:0;text-align:left;margin-left:441pt;margin-top:25.9pt;width:44.5pt;height:2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" stroked="f">
                <v:textbox>
                  <w:txbxContent>
                    <w:p w:rsidR="003E68E7" w:rsidRPr="003E68E7" w:rsidRDefault="003E68E7" w:rsidP="003E68E7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3E68E7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.25</w:t>
                      </w:r>
                      <w:r w:rsidRPr="003E68E7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0781" w:rsidRPr="00BB56FA">
        <w:rPr>
          <w:rFonts w:ascii="TH SarabunPSK" w:hAnsi="TH SarabunPSK" w:cs="TH SarabunPSK"/>
          <w:b/>
          <w:bCs/>
          <w:sz w:val="32"/>
          <w:szCs w:val="32"/>
          <w:cs/>
        </w:rPr>
        <w:t>คำสำคัญ:</w:t>
      </w:r>
      <w:r w:rsidR="00910781" w:rsidRPr="00BB56FA">
        <w:rPr>
          <w:rFonts w:ascii="TH SarabunPSK" w:hAnsi="TH SarabunPSK" w:cs="TH SarabunPSK"/>
          <w:sz w:val="32"/>
          <w:szCs w:val="32"/>
          <w:cs/>
        </w:rPr>
        <w:t xml:space="preserve">  ภาษาไทย</w:t>
      </w:r>
      <w:r w:rsidR="00910781" w:rsidRPr="00BB56FA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910781" w:rsidRPr="00BB56FA">
        <w:rPr>
          <w:rFonts w:ascii="TH SarabunPSK" w:hAnsi="TH SarabunPSK" w:cs="TH SarabunPSK"/>
          <w:sz w:val="32"/>
          <w:szCs w:val="32"/>
          <w:cs/>
        </w:rPr>
        <w:t>ภาษาอังกฤษ</w:t>
      </w:r>
    </w:p>
    <w:p w:rsidR="0060732A" w:rsidRPr="00BB56FA" w:rsidRDefault="00F341C2" w:rsidP="00F341C2">
      <w:pPr>
        <w:pStyle w:val="Default"/>
        <w:jc w:val="center"/>
        <w:rPr>
          <w:rFonts w:eastAsia="Times New Roman"/>
          <w:sz w:val="32"/>
          <w:szCs w:val="32"/>
        </w:rPr>
      </w:pP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(เว้น </w:t>
      </w:r>
      <w:r w:rsidRPr="00DF5314">
        <w:rPr>
          <w:i/>
          <w:iCs/>
          <w:color w:val="0070C0"/>
          <w:sz w:val="32"/>
          <w:szCs w:val="32"/>
        </w:rPr>
        <w:t>1</w:t>
      </w: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 บรรทัด ตัวปกติ ขนาด </w:t>
      </w:r>
      <w:r w:rsidRPr="00DF5314">
        <w:rPr>
          <w:i/>
          <w:iCs/>
          <w:color w:val="0070C0"/>
          <w:sz w:val="32"/>
          <w:szCs w:val="32"/>
        </w:rPr>
        <w:t>16)</w:t>
      </w:r>
      <w:r w:rsidR="003E68E7" w:rsidRPr="00BB56F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01317" wp14:editId="74593FB4">
                <wp:simplePos x="0" y="0"/>
                <wp:positionH relativeFrom="rightMargin">
                  <wp:posOffset>38100</wp:posOffset>
                </wp:positionH>
                <wp:positionV relativeFrom="paragraph">
                  <wp:posOffset>184150</wp:posOffset>
                </wp:positionV>
                <wp:extent cx="1073150" cy="6350"/>
                <wp:effectExtent l="38100" t="76200" r="69850" b="889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0" cy="6350"/>
                        </a:xfrm>
                        <a:prstGeom prst="straightConnector1">
                          <a:avLst/>
                        </a:prstGeom>
                        <a:ln w="127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8F5C6" id="Straight Arrow Connector 6" o:spid="_x0000_s1026" type="#_x0000_t32" style="position:absolute;margin-left:3pt;margin-top:14.5pt;width:84.5pt;height:.5pt;z-index:25166233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" strokecolor="black [3040]" strokeweight="1pt">
                <v:stroke startarrow="block" endarrow="block"/>
                <w10:wrap anchorx="margin"/>
              </v:shape>
            </w:pict>
          </mc:Fallback>
        </mc:AlternateContent>
      </w:r>
      <w:r w:rsidR="003E68E7" w:rsidRPr="00BB56F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DE13E" wp14:editId="26E6BCF3">
                <wp:simplePos x="0" y="0"/>
                <wp:positionH relativeFrom="column">
                  <wp:posOffset>-1098550</wp:posOffset>
                </wp:positionH>
                <wp:positionV relativeFrom="paragraph">
                  <wp:posOffset>120650</wp:posOffset>
                </wp:positionV>
                <wp:extent cx="1073150" cy="6350"/>
                <wp:effectExtent l="38100" t="76200" r="69850" b="889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0" cy="6350"/>
                        </a:xfrm>
                        <a:prstGeom prst="straightConnector1">
                          <a:avLst/>
                        </a:prstGeom>
                        <a:ln w="127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A6FE8" id="Straight Arrow Connector 5" o:spid="_x0000_s1026" type="#_x0000_t32" style="position:absolute;margin-left:-86.5pt;margin-top:9.5pt;width:84.5pt;height: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" strokecolor="black [3040]" strokeweight="1pt">
                <v:stroke startarrow="block" endarrow="block"/>
              </v:shape>
            </w:pict>
          </mc:Fallback>
        </mc:AlternateContent>
      </w:r>
    </w:p>
    <w:p w:rsidR="00084428" w:rsidRPr="00480211" w:rsidRDefault="00084428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</w:rPr>
        <w:t>Abstract</w:t>
      </w:r>
      <w:r w:rsidR="00BE1466"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E1466" w:rsidRPr="00480211">
        <w:rPr>
          <w:rFonts w:ascii="TH SarabunPSK" w:eastAsia="SimSun" w:hAnsi="TH SarabunPSK" w:cs="TH SarabunPSK"/>
          <w:color w:val="0070C0"/>
          <w:sz w:val="32"/>
          <w:szCs w:val="32"/>
          <w:cs/>
          <w:lang w:eastAsia="zh-CN"/>
        </w:rPr>
        <w:t>(</w:t>
      </w:r>
      <w:r w:rsidR="00910781" w:rsidRPr="00480211">
        <w:rPr>
          <w:rFonts w:ascii="TH SarabunPSK" w:eastAsia="SimSun" w:hAnsi="TH SarabunPSK" w:cs="TH SarabunPSK"/>
          <w:color w:val="0070C0"/>
          <w:sz w:val="32"/>
          <w:szCs w:val="32"/>
          <w:lang w:eastAsia="zh-CN"/>
        </w:rPr>
        <w:t>TH SarabunPSK</w:t>
      </w:r>
      <w:r w:rsidR="00910781" w:rsidRPr="00480211">
        <w:rPr>
          <w:rFonts w:ascii="TH SarabunPSK" w:eastAsia="SimSun" w:hAnsi="TH SarabunPSK" w:cs="TH SarabunPSK"/>
          <w:color w:val="0070C0"/>
          <w:sz w:val="32"/>
          <w:szCs w:val="32"/>
          <w:cs/>
          <w:lang w:eastAsia="zh-CN"/>
        </w:rPr>
        <w:t xml:space="preserve"> </w:t>
      </w:r>
      <w:r w:rsidR="00910781" w:rsidRPr="00480211">
        <w:rPr>
          <w:rFonts w:ascii="TH SarabunPSK" w:eastAsia="SimSun" w:hAnsi="TH SarabunPSK" w:cs="TH SarabunPSK"/>
          <w:color w:val="0070C0"/>
          <w:sz w:val="32"/>
          <w:szCs w:val="32"/>
          <w:lang w:eastAsia="zh-CN"/>
        </w:rPr>
        <w:t>16, Bold</w:t>
      </w:r>
      <w:r w:rsidR="00910781" w:rsidRPr="00480211">
        <w:rPr>
          <w:rFonts w:ascii="TH SarabunPSK" w:eastAsia="SimSun" w:hAnsi="TH SarabunPSK" w:cs="TH SarabunPSK"/>
          <w:color w:val="0070C0"/>
          <w:sz w:val="32"/>
          <w:szCs w:val="32"/>
          <w:cs/>
          <w:lang w:eastAsia="zh-CN"/>
        </w:rPr>
        <w:t xml:space="preserve"> ความยาวไม่ควรเกิน </w:t>
      </w:r>
      <w:r w:rsidR="00910781" w:rsidRPr="00480211">
        <w:rPr>
          <w:rFonts w:ascii="TH SarabunPSK" w:eastAsia="SimSun" w:hAnsi="TH SarabunPSK" w:cs="TH SarabunPSK"/>
          <w:color w:val="0070C0"/>
          <w:sz w:val="32"/>
          <w:szCs w:val="32"/>
          <w:lang w:eastAsia="zh-CN"/>
        </w:rPr>
        <w:t>30</w:t>
      </w:r>
      <w:r w:rsidR="00910781" w:rsidRPr="00480211">
        <w:rPr>
          <w:rFonts w:ascii="TH SarabunPSK" w:eastAsia="SimSun" w:hAnsi="TH SarabunPSK" w:cs="TH SarabunPSK"/>
          <w:color w:val="0070C0"/>
          <w:sz w:val="32"/>
          <w:szCs w:val="32"/>
          <w:cs/>
          <w:lang w:eastAsia="zh-CN"/>
        </w:rPr>
        <w:t>0 คำ</w:t>
      </w:r>
      <w:r w:rsidR="00BE1466" w:rsidRPr="00480211">
        <w:rPr>
          <w:rFonts w:ascii="TH SarabunPSK" w:eastAsia="SimSun" w:hAnsi="TH SarabunPSK" w:cs="TH SarabunPSK"/>
          <w:color w:val="0070C0"/>
          <w:sz w:val="32"/>
          <w:szCs w:val="32"/>
          <w:cs/>
          <w:lang w:eastAsia="zh-CN"/>
        </w:rPr>
        <w:t>)</w:t>
      </w:r>
      <w:r w:rsidR="00BE1466" w:rsidRPr="00480211">
        <w:rPr>
          <w:rFonts w:ascii="TH SarabunPSK" w:eastAsia="SimSun" w:hAnsi="TH SarabunPSK" w:cs="TH SarabunPSK"/>
          <w:color w:val="0070C0"/>
          <w:sz w:val="36"/>
          <w:szCs w:val="36"/>
          <w:cs/>
          <w:lang w:eastAsia="zh-CN"/>
        </w:rPr>
        <w:t xml:space="preserve">  </w:t>
      </w:r>
    </w:p>
    <w:p w:rsidR="00910781" w:rsidRPr="00BB56FA" w:rsidRDefault="0060732A" w:rsidP="00E56E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24"/>
          <w:szCs w:val="24"/>
          <w:cs/>
        </w:rPr>
        <w:tab/>
      </w:r>
      <w:r w:rsidR="00910781" w:rsidRPr="00BB56FA">
        <w:rPr>
          <w:rFonts w:ascii="TH SarabunPSK" w:hAnsi="TH SarabunPSK" w:cs="TH SarabunPSK"/>
          <w:sz w:val="32"/>
          <w:szCs w:val="32"/>
          <w:cs/>
        </w:rPr>
        <w:t xml:space="preserve">การเขียนบทคัดย่อภาษาอังกฤษ จะต้องจัดทำให้เป็น 1 ย่อหน้า โดยใช้แบบอักษร </w:t>
      </w:r>
      <w:r w:rsidR="00910781" w:rsidRPr="00BB56FA">
        <w:rPr>
          <w:rFonts w:ascii="TH SarabunPSK" w:hAnsi="TH SarabunPSK" w:cs="TH SarabunPSK"/>
          <w:sz w:val="32"/>
          <w:szCs w:val="32"/>
        </w:rPr>
        <w:t>TH SarabunPSK</w:t>
      </w:r>
      <w:r w:rsidR="00910781" w:rsidRPr="00BB56FA">
        <w:rPr>
          <w:rFonts w:ascii="TH SarabunPSK" w:hAnsi="TH SarabunPSK" w:cs="TH SarabunPSK"/>
          <w:sz w:val="32"/>
          <w:szCs w:val="32"/>
          <w:cs/>
        </w:rPr>
        <w:t xml:space="preserve"> 1</w:t>
      </w:r>
      <w:r w:rsidR="00910781" w:rsidRPr="00BB56FA">
        <w:rPr>
          <w:rFonts w:ascii="TH SarabunPSK" w:hAnsi="TH SarabunPSK" w:cs="TH SarabunPSK"/>
          <w:sz w:val="32"/>
          <w:szCs w:val="32"/>
        </w:rPr>
        <w:t>6</w:t>
      </w:r>
      <w:r w:rsidR="00910781" w:rsidRPr="00BB56FA">
        <w:rPr>
          <w:rFonts w:ascii="TH SarabunPSK" w:hAnsi="TH SarabunPSK" w:cs="TH SarabunPSK"/>
          <w:sz w:val="32"/>
          <w:szCs w:val="32"/>
          <w:cs/>
        </w:rPr>
        <w:t xml:space="preserve"> สรุปการเขียนบทคัดย่อให้กะทัดรัดและได้ใจความ และ </w:t>
      </w:r>
      <w:r w:rsidR="00910781" w:rsidRPr="00BB56FA">
        <w:rPr>
          <w:rFonts w:ascii="TH SarabunPSK" w:hAnsi="TH SarabunPSK" w:cs="TH SarabunPSK"/>
          <w:sz w:val="32"/>
          <w:szCs w:val="32"/>
        </w:rPr>
        <w:t>Keyword</w:t>
      </w:r>
      <w:r w:rsidR="00910781" w:rsidRPr="00BB56FA">
        <w:rPr>
          <w:rFonts w:ascii="TH SarabunPSK" w:hAnsi="TH SarabunPSK" w:cs="TH SarabunPSK"/>
          <w:sz w:val="32"/>
          <w:szCs w:val="32"/>
          <w:cs/>
        </w:rPr>
        <w:t xml:space="preserve"> ควรเลือกคำสำคัญจากชื่อบทความ ไม่ควรเกิน 4 คำ ระหว่างคำนั้น ให้ใช้เครื่องหมาย “</w:t>
      </w:r>
      <w:r w:rsidR="00910781" w:rsidRPr="00BB56FA">
        <w:rPr>
          <w:rFonts w:ascii="TH SarabunPSK" w:hAnsi="TH SarabunPSK" w:cs="TH SarabunPSK"/>
          <w:sz w:val="32"/>
          <w:szCs w:val="32"/>
        </w:rPr>
        <w:t>,</w:t>
      </w:r>
      <w:r w:rsidR="00910781" w:rsidRPr="00BB56FA">
        <w:rPr>
          <w:rFonts w:ascii="TH SarabunPSK" w:hAnsi="TH SarabunPSK" w:cs="TH SarabunPSK"/>
          <w:sz w:val="32"/>
          <w:szCs w:val="32"/>
          <w:cs/>
        </w:rPr>
        <w:t xml:space="preserve">” ระหว่างคำ   </w:t>
      </w:r>
    </w:p>
    <w:p w:rsidR="00910781" w:rsidRPr="00BB56FA" w:rsidRDefault="00910781" w:rsidP="00E56E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</w:rPr>
        <w:t>Keywords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BB56FA">
        <w:rPr>
          <w:rFonts w:ascii="TH SarabunPSK" w:hAnsi="TH SarabunPSK" w:cs="TH SarabunPSK"/>
          <w:sz w:val="32"/>
          <w:szCs w:val="32"/>
        </w:rPr>
        <w:t xml:space="preserve">  Thai, English</w:t>
      </w:r>
    </w:p>
    <w:p w:rsidR="00B7293A" w:rsidRPr="00DF5314" w:rsidRDefault="00B7293A" w:rsidP="00B7293A">
      <w:pPr>
        <w:pStyle w:val="Default"/>
        <w:jc w:val="center"/>
        <w:rPr>
          <w:i/>
          <w:iCs/>
          <w:color w:val="0070C0"/>
          <w:sz w:val="32"/>
          <w:szCs w:val="32"/>
        </w:rPr>
      </w:pP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(เว้น </w:t>
      </w:r>
      <w:r w:rsidRPr="00DF5314">
        <w:rPr>
          <w:i/>
          <w:iCs/>
          <w:color w:val="0070C0"/>
          <w:sz w:val="32"/>
          <w:szCs w:val="32"/>
        </w:rPr>
        <w:t>1</w:t>
      </w: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 บรรทัด ตัวปกติ ขนาด </w:t>
      </w:r>
      <w:r w:rsidRPr="00DF5314">
        <w:rPr>
          <w:i/>
          <w:iCs/>
          <w:color w:val="0070C0"/>
          <w:sz w:val="32"/>
          <w:szCs w:val="32"/>
        </w:rPr>
        <w:t>16)</w:t>
      </w:r>
    </w:p>
    <w:p w:rsidR="00084428" w:rsidRPr="00BB56FA" w:rsidRDefault="00084428" w:rsidP="00E56E48">
      <w:pPr>
        <w:pStyle w:val="Default"/>
        <w:rPr>
          <w:b/>
          <w:bCs/>
          <w:sz w:val="32"/>
          <w:szCs w:val="32"/>
        </w:rPr>
      </w:pPr>
      <w:r w:rsidRPr="00BB56FA">
        <w:rPr>
          <w:b/>
          <w:bCs/>
          <w:sz w:val="32"/>
          <w:szCs w:val="32"/>
          <w:cs/>
        </w:rPr>
        <w:t>บทนำ</w:t>
      </w:r>
      <w:r w:rsidR="008F7E43" w:rsidRPr="00BB56FA">
        <w:rPr>
          <w:b/>
          <w:bCs/>
          <w:sz w:val="32"/>
          <w:szCs w:val="32"/>
          <w:cs/>
        </w:rPr>
        <w:t xml:space="preserve">  </w:t>
      </w:r>
      <w:r w:rsidR="008F7E43" w:rsidRPr="00BB56FA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="008F7E43" w:rsidRPr="00BB56FA">
        <w:rPr>
          <w:rFonts w:eastAsia="SimSun"/>
          <w:color w:val="auto"/>
          <w:sz w:val="32"/>
          <w:szCs w:val="32"/>
          <w:lang w:eastAsia="zh-CN"/>
        </w:rPr>
        <w:t>TH SarabunPSK</w:t>
      </w:r>
      <w:r w:rsidR="008F7E43" w:rsidRPr="00BB56FA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="00827F09" w:rsidRPr="00BB56FA">
        <w:rPr>
          <w:rFonts w:eastAsia="SimSun"/>
          <w:sz w:val="32"/>
          <w:szCs w:val="32"/>
          <w:lang w:eastAsia="zh-CN"/>
        </w:rPr>
        <w:t>16</w:t>
      </w:r>
      <w:r w:rsidR="008F7E43" w:rsidRPr="00BB56FA">
        <w:rPr>
          <w:rFonts w:eastAsia="SimSun"/>
          <w:color w:val="auto"/>
          <w:sz w:val="32"/>
          <w:szCs w:val="32"/>
          <w:lang w:eastAsia="zh-CN"/>
        </w:rPr>
        <w:t>, Bold</w:t>
      </w:r>
      <w:r w:rsidR="008F7E43" w:rsidRPr="00BB56FA">
        <w:rPr>
          <w:rFonts w:eastAsia="SimSun"/>
          <w:sz w:val="32"/>
          <w:szCs w:val="32"/>
          <w:cs/>
          <w:lang w:eastAsia="zh-CN"/>
        </w:rPr>
        <w:t>)</w:t>
      </w:r>
      <w:r w:rsidR="008F7E43" w:rsidRPr="00BB56FA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DF6C92" w:rsidRPr="00BB56FA" w:rsidRDefault="00DF6C92" w:rsidP="00E56E48">
      <w:pPr>
        <w:pStyle w:val="Default"/>
        <w:ind w:firstLine="720"/>
        <w:jc w:val="thaiDistribute"/>
        <w:rPr>
          <w:color w:val="auto"/>
          <w:sz w:val="32"/>
          <w:szCs w:val="32"/>
        </w:rPr>
      </w:pPr>
      <w:r w:rsidRPr="00BB56FA">
        <w:rPr>
          <w:color w:val="auto"/>
          <w:sz w:val="32"/>
          <w:szCs w:val="32"/>
          <w:cs/>
        </w:rPr>
        <w:t xml:space="preserve">การเขียนบทนำในบทความนั้น เทียบกับรายงานฉบับสมบูรณ์ คือ บทที่ 1 เป็นการนำบทที่ 1 มาสรุปให้ได้ใจความ เพราะเป็นส่วนของความสำคัญและมูลเหตุที่นำไปสู่การวิจัย พร้อมวัตถุประสงค์ และการสำรวจเอกสารที่เกี่ยวข้อง (เทียบกับรายงานฉบับสมบูรณ์ คือ บทที่ 2) ใช้แบบอักษร </w:t>
      </w:r>
      <w:r w:rsidRPr="00BB56FA">
        <w:rPr>
          <w:color w:val="auto"/>
          <w:sz w:val="32"/>
          <w:szCs w:val="32"/>
        </w:rPr>
        <w:t xml:space="preserve">TH SarabunPSK </w:t>
      </w:r>
      <w:r w:rsidRPr="00BB56FA">
        <w:rPr>
          <w:color w:val="auto"/>
          <w:sz w:val="32"/>
          <w:szCs w:val="32"/>
          <w:cs/>
        </w:rPr>
        <w:t>1</w:t>
      </w:r>
      <w:r w:rsidRPr="00BB56FA">
        <w:rPr>
          <w:color w:val="auto"/>
          <w:sz w:val="32"/>
          <w:szCs w:val="32"/>
        </w:rPr>
        <w:t>6</w:t>
      </w:r>
      <w:r w:rsidRPr="00BB56FA">
        <w:rPr>
          <w:color w:val="auto"/>
          <w:sz w:val="32"/>
          <w:szCs w:val="32"/>
          <w:cs/>
        </w:rPr>
        <w:t xml:space="preserve"> </w:t>
      </w:r>
      <w:r w:rsidR="00840B7C" w:rsidRPr="00BB56FA">
        <w:rPr>
          <w:color w:val="auto"/>
          <w:sz w:val="32"/>
          <w:szCs w:val="32"/>
          <w:cs/>
        </w:rPr>
        <w:t>และมีการจัดรูปแบบการพิมพ์ให้ชิดขอบทั้ง 2 ด้าน (</w:t>
      </w:r>
      <w:r w:rsidR="00840B7C" w:rsidRPr="00BB56FA">
        <w:rPr>
          <w:color w:val="auto"/>
          <w:sz w:val="32"/>
          <w:szCs w:val="32"/>
        </w:rPr>
        <w:t xml:space="preserve">Justified) </w:t>
      </w:r>
      <w:r w:rsidR="00840B7C" w:rsidRPr="00BB56FA">
        <w:rPr>
          <w:color w:val="auto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DF6C92" w:rsidRPr="00BB56FA" w:rsidRDefault="00DF6C92" w:rsidP="00E56E48">
      <w:pPr>
        <w:pStyle w:val="Default"/>
        <w:ind w:firstLine="720"/>
        <w:rPr>
          <w:b/>
          <w:bCs/>
          <w:color w:val="auto"/>
          <w:sz w:val="32"/>
          <w:szCs w:val="32"/>
        </w:rPr>
      </w:pPr>
      <w:r w:rsidRPr="00BB56FA">
        <w:rPr>
          <w:b/>
          <w:bCs/>
          <w:color w:val="auto"/>
          <w:sz w:val="32"/>
          <w:szCs w:val="32"/>
          <w:cs/>
        </w:rPr>
        <w:t>หัวข้อย่อย</w:t>
      </w:r>
    </w:p>
    <w:p w:rsidR="008F7E43" w:rsidRPr="00BB56FA" w:rsidRDefault="00DF6C92" w:rsidP="00E56E48">
      <w:pPr>
        <w:pStyle w:val="Default"/>
        <w:ind w:firstLine="720"/>
        <w:rPr>
          <w:b/>
          <w:bCs/>
          <w:sz w:val="32"/>
          <w:szCs w:val="32"/>
          <w:cs/>
        </w:rPr>
      </w:pPr>
      <w:r w:rsidRPr="00BB56FA">
        <w:rPr>
          <w:color w:val="auto"/>
          <w:sz w:val="32"/>
          <w:szCs w:val="32"/>
          <w:cs/>
        </w:rPr>
        <w:t xml:space="preserve">หากมีหัวข้อย่อยให้ใช้แบบอักษร </w:t>
      </w:r>
      <w:r w:rsidRPr="00BB56FA">
        <w:rPr>
          <w:color w:val="auto"/>
          <w:sz w:val="32"/>
          <w:szCs w:val="32"/>
        </w:rPr>
        <w:t xml:space="preserve">TH SarabunPSK </w:t>
      </w:r>
      <w:r w:rsidRPr="00BB56FA">
        <w:rPr>
          <w:color w:val="auto"/>
          <w:sz w:val="32"/>
          <w:szCs w:val="32"/>
          <w:cs/>
        </w:rPr>
        <w:t xml:space="preserve">16 หนา ในหัวข้อย่อย ส่วนเนื้อหาให้ใช้ แบบอักษร </w:t>
      </w:r>
      <w:r w:rsidRPr="00BB56FA">
        <w:rPr>
          <w:color w:val="auto"/>
          <w:sz w:val="32"/>
          <w:szCs w:val="32"/>
        </w:rPr>
        <w:t xml:space="preserve">TH SarabunPSK </w:t>
      </w:r>
      <w:r w:rsidRPr="00BB56FA">
        <w:rPr>
          <w:color w:val="auto"/>
          <w:sz w:val="32"/>
          <w:szCs w:val="32"/>
          <w:cs/>
        </w:rPr>
        <w:t xml:space="preserve">16 </w:t>
      </w:r>
    </w:p>
    <w:p w:rsidR="00827F09" w:rsidRPr="00DF5314" w:rsidRDefault="00B7293A" w:rsidP="00B7293A">
      <w:pPr>
        <w:pStyle w:val="Default"/>
        <w:jc w:val="center"/>
        <w:rPr>
          <w:rFonts w:eastAsia="SimSun"/>
          <w:color w:val="0070C0"/>
          <w:sz w:val="32"/>
          <w:szCs w:val="32"/>
          <w:lang w:eastAsia="zh-CN"/>
        </w:rPr>
      </w:pP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(เว้น </w:t>
      </w:r>
      <w:r w:rsidRPr="00DF5314">
        <w:rPr>
          <w:i/>
          <w:iCs/>
          <w:color w:val="0070C0"/>
          <w:sz w:val="32"/>
          <w:szCs w:val="32"/>
        </w:rPr>
        <w:t>1</w:t>
      </w: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 บรรทัด ตัวปกติ ขนาด </w:t>
      </w:r>
      <w:r w:rsidRPr="00DF5314">
        <w:rPr>
          <w:i/>
          <w:iCs/>
          <w:color w:val="0070C0"/>
          <w:sz w:val="32"/>
          <w:szCs w:val="32"/>
        </w:rPr>
        <w:t>16)</w:t>
      </w:r>
    </w:p>
    <w:p w:rsidR="00084428" w:rsidRPr="00BB56FA" w:rsidRDefault="00084428" w:rsidP="00E56E48">
      <w:pPr>
        <w:pStyle w:val="Default"/>
        <w:rPr>
          <w:b/>
          <w:bCs/>
          <w:sz w:val="32"/>
          <w:szCs w:val="32"/>
        </w:rPr>
      </w:pPr>
      <w:r w:rsidRPr="00BB56FA">
        <w:rPr>
          <w:b/>
          <w:bCs/>
          <w:sz w:val="32"/>
          <w:szCs w:val="32"/>
          <w:cs/>
        </w:rPr>
        <w:t>วิธี</w:t>
      </w:r>
      <w:r w:rsidR="00605E7E" w:rsidRPr="00BB56FA">
        <w:rPr>
          <w:b/>
          <w:bCs/>
          <w:sz w:val="32"/>
          <w:szCs w:val="32"/>
          <w:cs/>
        </w:rPr>
        <w:t>ดำเนิน</w:t>
      </w:r>
      <w:r w:rsidR="00295BE8" w:rsidRPr="00BB56FA">
        <w:rPr>
          <w:b/>
          <w:bCs/>
          <w:sz w:val="32"/>
          <w:szCs w:val="32"/>
          <w:cs/>
        </w:rPr>
        <w:t>การ</w:t>
      </w:r>
      <w:r w:rsidRPr="00BB56FA">
        <w:rPr>
          <w:b/>
          <w:bCs/>
          <w:sz w:val="32"/>
          <w:szCs w:val="32"/>
          <w:cs/>
        </w:rPr>
        <w:t>วิจัย</w:t>
      </w:r>
      <w:r w:rsidR="00295BE8" w:rsidRPr="00BB56FA">
        <w:rPr>
          <w:b/>
          <w:bCs/>
          <w:sz w:val="32"/>
          <w:szCs w:val="32"/>
          <w:cs/>
        </w:rPr>
        <w:t xml:space="preserve">  </w:t>
      </w:r>
      <w:r w:rsidR="00295BE8" w:rsidRPr="00BB56FA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="00295BE8" w:rsidRPr="00BB56FA">
        <w:rPr>
          <w:rFonts w:eastAsia="SimSun"/>
          <w:color w:val="auto"/>
          <w:sz w:val="32"/>
          <w:szCs w:val="32"/>
          <w:lang w:eastAsia="zh-CN"/>
        </w:rPr>
        <w:t>TH SarabunPSK</w:t>
      </w:r>
      <w:r w:rsidR="00295BE8" w:rsidRPr="00BB56FA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="00827F09" w:rsidRPr="00BB56FA">
        <w:rPr>
          <w:rFonts w:eastAsia="SimSun"/>
          <w:sz w:val="32"/>
          <w:szCs w:val="32"/>
          <w:lang w:eastAsia="zh-CN"/>
        </w:rPr>
        <w:t>16</w:t>
      </w:r>
      <w:r w:rsidR="00295BE8" w:rsidRPr="00BB56FA">
        <w:rPr>
          <w:rFonts w:eastAsia="SimSun"/>
          <w:color w:val="auto"/>
          <w:sz w:val="32"/>
          <w:szCs w:val="32"/>
          <w:lang w:eastAsia="zh-CN"/>
        </w:rPr>
        <w:t>, Bold</w:t>
      </w:r>
      <w:r w:rsidR="00295BE8" w:rsidRPr="00BB56FA">
        <w:rPr>
          <w:rFonts w:eastAsia="SimSun"/>
          <w:sz w:val="32"/>
          <w:szCs w:val="32"/>
          <w:cs/>
          <w:lang w:eastAsia="zh-CN"/>
        </w:rPr>
        <w:t>)</w:t>
      </w:r>
      <w:r w:rsidR="00295BE8" w:rsidRPr="00BB56FA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293225" w:rsidRPr="00BB56FA" w:rsidRDefault="00DF6C92" w:rsidP="00E56E48">
      <w:pPr>
        <w:pStyle w:val="Default"/>
        <w:ind w:firstLine="720"/>
        <w:jc w:val="thaiDistribute"/>
        <w:rPr>
          <w:b/>
          <w:bCs/>
          <w:sz w:val="32"/>
          <w:szCs w:val="32"/>
        </w:rPr>
      </w:pPr>
      <w:r w:rsidRPr="00BB56FA">
        <w:rPr>
          <w:sz w:val="32"/>
          <w:szCs w:val="32"/>
          <w:cs/>
        </w:rPr>
        <w:t>การเขียนวิธีการทดลองหรือวิธีการศึกษาหรือวิธีการดำเนินการวิจัยในบทความนั้น เทียบกับรายงานฉบับสมบูรณ์ คือ บทที่ 3 เป็นการนำบทที่ 3 มาสรุปให้ได้ใจความ เพราะเป็นการอธิบายวิธีการดำเนินการวิจัยซึ่งขึ้นอยู่กับการวิจัยแต่และประเภท</w:t>
      </w:r>
      <w:r w:rsidRPr="00BB56FA">
        <w:rPr>
          <w:b/>
          <w:bCs/>
          <w:sz w:val="32"/>
          <w:szCs w:val="32"/>
          <w:cs/>
        </w:rPr>
        <w:t xml:space="preserve"> </w:t>
      </w:r>
      <w:r w:rsidRPr="00BB56FA">
        <w:rPr>
          <w:color w:val="auto"/>
          <w:sz w:val="32"/>
          <w:szCs w:val="32"/>
          <w:cs/>
        </w:rPr>
        <w:t>ใช้แบบอักษร</w:t>
      </w:r>
      <w:r w:rsidRPr="00BB56FA">
        <w:rPr>
          <w:b/>
          <w:bCs/>
          <w:sz w:val="32"/>
          <w:szCs w:val="32"/>
          <w:cs/>
        </w:rPr>
        <w:t xml:space="preserve"> </w:t>
      </w:r>
      <w:r w:rsidRPr="00BB56FA">
        <w:rPr>
          <w:rFonts w:eastAsia="SimSun"/>
          <w:color w:val="auto"/>
          <w:sz w:val="32"/>
          <w:szCs w:val="32"/>
          <w:lang w:eastAsia="zh-CN"/>
        </w:rPr>
        <w:t>TH SarabunPSK</w:t>
      </w:r>
      <w:r w:rsidRPr="00BB56FA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Pr="00BB56FA">
        <w:rPr>
          <w:rFonts w:eastAsia="SimSun"/>
          <w:sz w:val="32"/>
          <w:szCs w:val="32"/>
          <w:lang w:eastAsia="zh-CN"/>
        </w:rPr>
        <w:t>16</w:t>
      </w:r>
      <w:r w:rsidR="00840B7C" w:rsidRPr="00BB56FA">
        <w:rPr>
          <w:rFonts w:eastAsia="SimSun"/>
          <w:sz w:val="32"/>
          <w:szCs w:val="32"/>
          <w:cs/>
          <w:lang w:eastAsia="zh-CN"/>
        </w:rPr>
        <w:t xml:space="preserve"> </w:t>
      </w:r>
      <w:r w:rsidR="00840B7C" w:rsidRPr="00BB56FA">
        <w:rPr>
          <w:color w:val="auto"/>
          <w:sz w:val="32"/>
          <w:szCs w:val="32"/>
          <w:cs/>
        </w:rPr>
        <w:t>และมีการจัดรูปแบบการพิมพ์ให้ชิดขอบทั้ง 2 ด้าน (</w:t>
      </w:r>
      <w:r w:rsidR="00DF5314" w:rsidRPr="00DF5314">
        <w:rPr>
          <w:sz w:val="32"/>
          <w:szCs w:val="40"/>
        </w:rPr>
        <w:t>Thai Distributed</w:t>
      </w:r>
      <w:r w:rsidR="00840B7C" w:rsidRPr="00BB56FA">
        <w:rPr>
          <w:color w:val="auto"/>
          <w:sz w:val="32"/>
          <w:szCs w:val="32"/>
        </w:rPr>
        <w:t xml:space="preserve">) </w:t>
      </w:r>
      <w:r w:rsidR="00840B7C" w:rsidRPr="00BB56FA">
        <w:rPr>
          <w:color w:val="auto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DF6C92" w:rsidRPr="00DF5314" w:rsidRDefault="002051AE" w:rsidP="00B7293A">
      <w:pPr>
        <w:pStyle w:val="Default"/>
        <w:jc w:val="center"/>
        <w:rPr>
          <w:b/>
          <w:bCs/>
          <w:color w:val="0070C0"/>
          <w:sz w:val="32"/>
          <w:szCs w:val="32"/>
        </w:rPr>
      </w:pPr>
      <w:r w:rsidRPr="00BB56FA"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9B7A5F9" wp14:editId="25672DBB">
                <wp:simplePos x="0" y="0"/>
                <wp:positionH relativeFrom="margin">
                  <wp:posOffset>2549271</wp:posOffset>
                </wp:positionH>
                <wp:positionV relativeFrom="paragraph">
                  <wp:posOffset>375260</wp:posOffset>
                </wp:positionV>
                <wp:extent cx="535106" cy="781050"/>
                <wp:effectExtent l="76200" t="38100" r="0" b="571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06" cy="781050"/>
                          <a:chOff x="0" y="0"/>
                          <a:chExt cx="535106" cy="781050"/>
                        </a:xfrm>
                      </wpg:grpSpPr>
                      <wps:wsp>
                        <wps:cNvPr id="3" name="Straight Arrow Connector 3"/>
                        <wps:cNvCnPr/>
                        <wps:spPr>
                          <a:xfrm>
                            <a:off x="0" y="0"/>
                            <a:ext cx="0" cy="781050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006" y="129653"/>
                            <a:ext cx="4191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73B6" w:rsidRPr="003E68E7" w:rsidRDefault="00DB73B6" w:rsidP="00DB73B6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40"/>
                                </w:rPr>
                              </w:pPr>
                              <w:r w:rsidRPr="003E68E7">
                                <w:rPr>
                                  <w:rFonts w:ascii="TH SarabunPSK" w:hAnsi="TH SarabunPSK" w:cs="TH SarabunPSK"/>
                                  <w:sz w:val="32"/>
                                  <w:szCs w:val="40"/>
                                </w:rPr>
                                <w:t>1”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7A5F9" id="Group 2" o:spid="_x0000_s1029" style="position:absolute;left:0;text-align:left;margin-left:200.75pt;margin-top:29.55pt;width:42.15pt;height:61.5pt;z-index:251671552;mso-position-horizontal-relative:margin" coordsize="5351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30" type="#_x0000_t32" style="position:absolute;width:0;height:7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wI58QAAADaAAAADwAAAGRycy9kb3ducmV2LnhtbESPQWvCQBSE7wX/w/KEXkrdtEKR6Cql&#10;UFoQxBoP9vbIPpM02bch+xrjv3cFweMwM98wi9XgGtVTFyrPBl4mCSji3NuKCwP77PN5BioIssXG&#10;Mxk4U4DVcvSwwNT6E/9Qv5NCRQiHFA2UIm2qdchLchgmviWO3tF3DiXKrtC2w1OEu0a/Jsmbdlhx&#10;XCixpY+S8nr37wzUlD9tDn/Zue5/w/pru5EDWzHmcTy8z0EJDXIP39rf1sAUrlfiDd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vAjnxAAAANoAAAAPAAAAAAAAAAAA&#10;AAAAAKECAABkcnMvZG93bnJldi54bWxQSwUGAAAAAAQABAD5AAAAkgMAAAAA&#10;" strokecolor="black [3040]" strokeweight="1pt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1160;top:1296;width:4191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B73B6" w:rsidRPr="003E68E7" w:rsidRDefault="00DB73B6" w:rsidP="00DB73B6">
                        <w:pPr>
                          <w:rPr>
                            <w:rFonts w:ascii="TH SarabunPSK" w:hAnsi="TH SarabunPSK" w:cs="TH SarabunPSK"/>
                            <w:sz w:val="32"/>
                            <w:szCs w:val="40"/>
                          </w:rPr>
                        </w:pPr>
                        <w:r w:rsidRPr="003E68E7">
                          <w:rPr>
                            <w:rFonts w:ascii="TH SarabunPSK" w:hAnsi="TH SarabunPSK" w:cs="TH SarabunPSK"/>
                            <w:sz w:val="32"/>
                            <w:szCs w:val="40"/>
                          </w:rPr>
                          <w:t>1”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7293A" w:rsidRPr="00DF5314">
        <w:rPr>
          <w:rFonts w:hint="cs"/>
          <w:i/>
          <w:iCs/>
          <w:color w:val="0070C0"/>
          <w:sz w:val="32"/>
          <w:szCs w:val="32"/>
          <w:cs/>
        </w:rPr>
        <w:t xml:space="preserve">(เว้น </w:t>
      </w:r>
      <w:r w:rsidR="00B7293A" w:rsidRPr="00DF5314">
        <w:rPr>
          <w:i/>
          <w:iCs/>
          <w:color w:val="0070C0"/>
          <w:sz w:val="32"/>
          <w:szCs w:val="32"/>
        </w:rPr>
        <w:t>1</w:t>
      </w:r>
      <w:r w:rsidR="00B7293A" w:rsidRPr="00DF5314">
        <w:rPr>
          <w:rFonts w:hint="cs"/>
          <w:i/>
          <w:iCs/>
          <w:color w:val="0070C0"/>
          <w:sz w:val="32"/>
          <w:szCs w:val="32"/>
          <w:cs/>
        </w:rPr>
        <w:t xml:space="preserve"> บรรทัด ตัวปกติ ขนาด </w:t>
      </w:r>
      <w:r w:rsidR="00B7293A" w:rsidRPr="00DF5314">
        <w:rPr>
          <w:i/>
          <w:iCs/>
          <w:color w:val="0070C0"/>
          <w:sz w:val="32"/>
          <w:szCs w:val="32"/>
        </w:rPr>
        <w:t>16)</w:t>
      </w:r>
    </w:p>
    <w:p w:rsidR="00293225" w:rsidRPr="00BB56FA" w:rsidRDefault="00084428" w:rsidP="00E56E48">
      <w:pPr>
        <w:pStyle w:val="Default"/>
        <w:rPr>
          <w:sz w:val="32"/>
          <w:szCs w:val="32"/>
        </w:rPr>
      </w:pPr>
      <w:r w:rsidRPr="00BB56FA">
        <w:rPr>
          <w:b/>
          <w:bCs/>
          <w:sz w:val="32"/>
          <w:szCs w:val="32"/>
          <w:cs/>
        </w:rPr>
        <w:lastRenderedPageBreak/>
        <w:t>ผลการวิจัย</w:t>
      </w:r>
      <w:bookmarkStart w:id="1" w:name="_Toc374723405"/>
      <w:r w:rsidR="00295BE8" w:rsidRPr="00BB56FA">
        <w:rPr>
          <w:b/>
          <w:bCs/>
          <w:sz w:val="32"/>
          <w:szCs w:val="32"/>
          <w:cs/>
        </w:rPr>
        <w:t xml:space="preserve">  </w:t>
      </w:r>
      <w:r w:rsidR="00295BE8" w:rsidRPr="002051AE">
        <w:rPr>
          <w:rFonts w:eastAsia="SimSun"/>
          <w:color w:val="0070C0"/>
          <w:sz w:val="32"/>
          <w:szCs w:val="32"/>
          <w:cs/>
          <w:lang w:eastAsia="zh-CN"/>
        </w:rPr>
        <w:t>(</w:t>
      </w:r>
      <w:r w:rsidR="00295BE8" w:rsidRPr="002051AE">
        <w:rPr>
          <w:rFonts w:eastAsia="SimSun"/>
          <w:color w:val="0070C0"/>
          <w:sz w:val="32"/>
          <w:szCs w:val="32"/>
          <w:lang w:eastAsia="zh-CN"/>
        </w:rPr>
        <w:t>TH SarabunPSK</w:t>
      </w:r>
      <w:r w:rsidR="00295BE8" w:rsidRPr="002051AE">
        <w:rPr>
          <w:rFonts w:eastAsia="SimSun"/>
          <w:color w:val="0070C0"/>
          <w:sz w:val="32"/>
          <w:szCs w:val="32"/>
          <w:cs/>
          <w:lang w:eastAsia="zh-CN"/>
        </w:rPr>
        <w:t xml:space="preserve"> </w:t>
      </w:r>
      <w:r w:rsidR="00276676" w:rsidRPr="002051AE">
        <w:rPr>
          <w:rFonts w:eastAsia="SimSun"/>
          <w:color w:val="0070C0"/>
          <w:sz w:val="32"/>
          <w:szCs w:val="32"/>
          <w:lang w:eastAsia="zh-CN"/>
        </w:rPr>
        <w:t>16</w:t>
      </w:r>
      <w:r w:rsidR="00295BE8" w:rsidRPr="002051AE">
        <w:rPr>
          <w:rFonts w:eastAsia="SimSun"/>
          <w:color w:val="0070C0"/>
          <w:sz w:val="32"/>
          <w:szCs w:val="32"/>
          <w:lang w:eastAsia="zh-CN"/>
        </w:rPr>
        <w:t>, Bold</w:t>
      </w:r>
      <w:r w:rsidR="00295BE8" w:rsidRPr="002051AE">
        <w:rPr>
          <w:rFonts w:eastAsia="SimSun"/>
          <w:color w:val="0070C0"/>
          <w:sz w:val="32"/>
          <w:szCs w:val="32"/>
          <w:cs/>
          <w:lang w:eastAsia="zh-CN"/>
        </w:rPr>
        <w:t xml:space="preserve">)  </w:t>
      </w:r>
    </w:p>
    <w:p w:rsidR="00276676" w:rsidRPr="00BB56FA" w:rsidRDefault="00DF6C92" w:rsidP="00E56E48">
      <w:pPr>
        <w:pStyle w:val="Default"/>
        <w:ind w:firstLine="720"/>
        <w:jc w:val="thaiDistribute"/>
        <w:rPr>
          <w:rFonts w:eastAsia="SimSun"/>
          <w:sz w:val="32"/>
          <w:szCs w:val="32"/>
          <w:lang w:eastAsia="zh-CN"/>
        </w:rPr>
      </w:pPr>
      <w:r w:rsidRPr="00BB56FA">
        <w:rPr>
          <w:color w:val="auto"/>
          <w:sz w:val="32"/>
          <w:szCs w:val="32"/>
          <w:cs/>
        </w:rPr>
        <w:t>การเขียนผลการวิจัย หรือผลการทดลอง หรือผลการศึกษา ในบทความนั้น เทียบกับรายงานฉบับสมบูรณ์ คือ บทที่ 4 ซึ่งควรเสนอผลอย่างชัดเจน ตรงประเด็น เป็นผลที่ค้นพบ โดยลำดับตามหัวข้อที่ศึกษา พร้อมการอภิปรายผล หากผลการทดลองเป็นตาราง ให้อภิปรายตารางนั้นด้วย ใช้แบบอักษร</w:t>
      </w:r>
      <w:r w:rsidRPr="00BB56FA">
        <w:rPr>
          <w:b/>
          <w:bCs/>
          <w:sz w:val="32"/>
          <w:szCs w:val="32"/>
          <w:cs/>
        </w:rPr>
        <w:t xml:space="preserve"> </w:t>
      </w:r>
      <w:r w:rsidRPr="00BB56FA">
        <w:rPr>
          <w:rFonts w:eastAsia="SimSun"/>
          <w:color w:val="auto"/>
          <w:sz w:val="32"/>
          <w:szCs w:val="32"/>
          <w:lang w:eastAsia="zh-CN"/>
        </w:rPr>
        <w:t>TH SarabunPSK</w:t>
      </w:r>
      <w:r w:rsidRPr="00BB56FA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Pr="00BB56FA">
        <w:rPr>
          <w:rFonts w:eastAsia="SimSun"/>
          <w:sz w:val="32"/>
          <w:szCs w:val="32"/>
          <w:lang w:eastAsia="zh-CN"/>
        </w:rPr>
        <w:t>16</w:t>
      </w:r>
      <w:r w:rsidR="00840B7C" w:rsidRPr="00BB56FA">
        <w:rPr>
          <w:rFonts w:eastAsia="SimSun"/>
          <w:sz w:val="32"/>
          <w:szCs w:val="32"/>
          <w:cs/>
          <w:lang w:eastAsia="zh-CN"/>
        </w:rPr>
        <w:t xml:space="preserve"> </w:t>
      </w:r>
      <w:r w:rsidR="00840B7C" w:rsidRPr="00BB56FA">
        <w:rPr>
          <w:color w:val="auto"/>
          <w:sz w:val="32"/>
          <w:szCs w:val="32"/>
          <w:cs/>
        </w:rPr>
        <w:t>และมีการจัดรูปแบบการพิมพ์ให้ชิดขอบทั้ง 2 ด้าน (</w:t>
      </w:r>
      <w:r w:rsidR="00DF5314" w:rsidRPr="00DF5314">
        <w:rPr>
          <w:sz w:val="32"/>
          <w:szCs w:val="40"/>
        </w:rPr>
        <w:t>Thai Distributed</w:t>
      </w:r>
      <w:r w:rsidR="00840B7C" w:rsidRPr="00BB56FA">
        <w:rPr>
          <w:color w:val="auto"/>
          <w:sz w:val="32"/>
          <w:szCs w:val="32"/>
        </w:rPr>
        <w:t xml:space="preserve">) </w:t>
      </w:r>
      <w:r w:rsidR="00840B7C" w:rsidRPr="00BB56FA">
        <w:rPr>
          <w:color w:val="auto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E56E48" w:rsidRPr="00BB56FA" w:rsidRDefault="00E56E48" w:rsidP="00E56E48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รูปภาพและตาราง</w:t>
      </w:r>
    </w:p>
    <w:p w:rsidR="00E56E48" w:rsidRPr="00BB56FA" w:rsidRDefault="00E56E48" w:rsidP="00E56E48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การนำเสนอรูปภาพและตารางสามารถนำเสนอต่อจากข้อความที่กล่าวถึงหรืออาจนำเสนอภายหลังจากจบหัวข้อหรือนำเสนอในหน้าใหม่ ขนาดของรูปภาพและตารางไม่ควรเกินกรอบของคอลัมน์ แต่หากรูปภาพและตารางมีขนาดใหญ่สามารถวางรูปและตารางให้ครอบคลุมพื้นที่ของทั้งคอลัมน์ได้ แต่ทั้งนี้ต้องไม่เกินกรอบของการตั้งค่าหน้ากระดาษที่กำหนดไว้ </w:t>
      </w:r>
    </w:p>
    <w:p w:rsidR="00E56E48" w:rsidRPr="00BB56FA" w:rsidRDefault="00E56E48" w:rsidP="00E56E4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ทั้งรูปภาพและตารางจะต้องมีคำอธิบายโดยคำอธิบายของรูปภาพให้พิมพ์ไว้ใต้รูปภาพและอยู่กึ่งกลางคอลัมน์หรือกึ่งกลางหน้ากระดาษ หากรูปภาพใดถูกแบ่งออกเป็น 2 ส่วนให้มีการระบุคำอธิบายของแต่ละส่วนโดยอาศัยตัวอักษรภาษาไทยในวงเล็บเรียงตามลำดับเช่น (ก) และ (ข)  ส่วนคำอธิบายตารางให้พิมพ์ไว้เหนือตารางและชิดริมซ้ายของคอลัมน์หรือชิดริมซ้ายของกระดาษ  โดยการเรียงลำดับรูปภาพและตารางให้แยกการเรียงลำดับออกจากกัน </w:t>
      </w:r>
    </w:p>
    <w:p w:rsidR="00E56E48" w:rsidRPr="00BB56FA" w:rsidRDefault="00E56E48" w:rsidP="00E56E4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การระบุหมายเลขลำดับรูปภาพและตารางในบทความให้ระบุเป็นรูปที่ และตารางที่ เช่น รูปที่ 1, , ตารางที่ 1 เป็นต้น </w:t>
      </w:r>
    </w:p>
    <w:p w:rsidR="00E56E48" w:rsidRPr="00BB56FA" w:rsidRDefault="00E56E48" w:rsidP="00E56E4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</w:rPr>
        <w:fldChar w:fldCharType="begin"/>
      </w:r>
      <w:r w:rsidRPr="00BB56FA">
        <w:rPr>
          <w:rFonts w:ascii="TH SarabunPSK" w:hAnsi="TH SarabunPSK" w:cs="TH SarabunPSK"/>
        </w:rPr>
        <w:instrText xml:space="preserve"> INCLUDEPICTURE "http://www.rmutphysics.com/physics/oldfront/64/relativity_files/relative1.gif" \* MERGEFORMATINET </w:instrText>
      </w:r>
      <w:r w:rsidRPr="00BB56FA">
        <w:rPr>
          <w:rFonts w:ascii="TH SarabunPSK" w:hAnsi="TH SarabunPSK" w:cs="TH SarabunPSK"/>
        </w:rPr>
        <w:fldChar w:fldCharType="separate"/>
      </w:r>
      <w:r w:rsidR="00FA40F7" w:rsidRPr="00BB56FA">
        <w:rPr>
          <w:rFonts w:ascii="TH SarabunPSK" w:hAnsi="TH SarabunPSK" w:cs="TH SarabunPSK"/>
        </w:rPr>
        <w:fldChar w:fldCharType="begin"/>
      </w:r>
      <w:r w:rsidR="00FA40F7" w:rsidRPr="00BB56FA">
        <w:rPr>
          <w:rFonts w:ascii="TH SarabunPSK" w:hAnsi="TH SarabunPSK" w:cs="TH SarabunPSK"/>
        </w:rPr>
        <w:instrText xml:space="preserve"> INCLUDEPICTURE  "http://www.rmutphysics.com/physics/oldfront/64/relativity_files/relative1.gif" \* MERGEFORMATINET </w:instrText>
      </w:r>
      <w:r w:rsidR="00FA40F7" w:rsidRPr="00BB56FA">
        <w:rPr>
          <w:rFonts w:ascii="TH SarabunPSK" w:hAnsi="TH SarabunPSK" w:cs="TH SarabunPSK"/>
        </w:rPr>
        <w:fldChar w:fldCharType="separate"/>
      </w:r>
      <w:r w:rsidR="00942C79">
        <w:rPr>
          <w:rFonts w:ascii="TH SarabunPSK" w:hAnsi="TH SarabunPSK" w:cs="TH SarabunPSK"/>
        </w:rPr>
        <w:fldChar w:fldCharType="begin"/>
      </w:r>
      <w:r w:rsidR="00942C79">
        <w:rPr>
          <w:rFonts w:ascii="TH SarabunPSK" w:hAnsi="TH SarabunPSK" w:cs="TH SarabunPSK"/>
        </w:rPr>
        <w:instrText xml:space="preserve"> INCLUDEPICTURE  "http://www.rmutphysics.com/physics/oldfront/64/relativity_files/relative1.gif" \* MERGEFORMATINET </w:instrText>
      </w:r>
      <w:r w:rsidR="00942C79">
        <w:rPr>
          <w:rFonts w:ascii="TH SarabunPSK" w:hAnsi="TH SarabunPSK" w:cs="TH SarabunPSK"/>
        </w:rPr>
        <w:fldChar w:fldCharType="separate"/>
      </w:r>
      <w:r w:rsidR="00D82FF1">
        <w:rPr>
          <w:rFonts w:ascii="TH SarabunPSK" w:hAnsi="TH SarabunPSK" w:cs="TH SarabunPSK"/>
        </w:rPr>
        <w:fldChar w:fldCharType="begin"/>
      </w:r>
      <w:r w:rsidR="00D82FF1">
        <w:rPr>
          <w:rFonts w:ascii="TH SarabunPSK" w:hAnsi="TH SarabunPSK" w:cs="TH SarabunPSK"/>
        </w:rPr>
        <w:instrText xml:space="preserve"> INCLUDEPICTURE  "http://www.rmutphysics.com/physics/oldfront/64/relativity_files/relative1.gif" \* MERGEFORMATINET </w:instrText>
      </w:r>
      <w:r w:rsidR="00D82FF1">
        <w:rPr>
          <w:rFonts w:ascii="TH SarabunPSK" w:hAnsi="TH SarabunPSK" w:cs="TH SarabunPSK"/>
        </w:rPr>
        <w:fldChar w:fldCharType="separate"/>
      </w:r>
      <w:r w:rsidR="00245FCF">
        <w:rPr>
          <w:rFonts w:ascii="TH SarabunPSK" w:hAnsi="TH SarabunPSK" w:cs="TH SarabunPSK"/>
        </w:rPr>
        <w:fldChar w:fldCharType="begin"/>
      </w:r>
      <w:r w:rsidR="00245FCF">
        <w:rPr>
          <w:rFonts w:ascii="TH SarabunPSK" w:hAnsi="TH SarabunPSK" w:cs="TH SarabunPSK"/>
        </w:rPr>
        <w:instrText xml:space="preserve"> INCLUDEPICTURE  "http://www.rmutphysics.com/physics/oldfront/64/relativity_files/relative1.gif" \* MERGEFORMATINET </w:instrText>
      </w:r>
      <w:r w:rsidR="00245FCF">
        <w:rPr>
          <w:rFonts w:ascii="TH SarabunPSK" w:hAnsi="TH SarabunPSK" w:cs="TH SarabunPSK"/>
        </w:rPr>
        <w:fldChar w:fldCharType="separate"/>
      </w:r>
      <w:r w:rsidR="0065007E">
        <w:rPr>
          <w:rFonts w:ascii="TH SarabunPSK" w:hAnsi="TH SarabunPSK" w:cs="TH SarabunPSK"/>
        </w:rPr>
        <w:fldChar w:fldCharType="begin"/>
      </w:r>
      <w:r w:rsidR="0065007E">
        <w:rPr>
          <w:rFonts w:ascii="TH SarabunPSK" w:hAnsi="TH SarabunPSK" w:cs="TH SarabunPSK"/>
        </w:rPr>
        <w:instrText xml:space="preserve"> INCLUDEPICTURE  "http://www.rmutphysics.com/physics/oldfront/64/relativity_files/relative1.gif" \* MERGEFORMATINET </w:instrText>
      </w:r>
      <w:r w:rsidR="0065007E">
        <w:rPr>
          <w:rFonts w:ascii="TH SarabunPSK" w:hAnsi="TH SarabunPSK" w:cs="TH SarabunPSK"/>
        </w:rPr>
        <w:fldChar w:fldCharType="separate"/>
      </w:r>
      <w:r w:rsidR="00BD22CB">
        <w:rPr>
          <w:rFonts w:ascii="TH SarabunPSK" w:hAnsi="TH SarabunPSK" w:cs="TH SarabunPSK"/>
        </w:rPr>
        <w:fldChar w:fldCharType="begin"/>
      </w:r>
      <w:r w:rsidR="00BD22CB">
        <w:rPr>
          <w:rFonts w:ascii="TH SarabunPSK" w:hAnsi="TH SarabunPSK" w:cs="TH SarabunPSK"/>
        </w:rPr>
        <w:instrText xml:space="preserve"> </w:instrText>
      </w:r>
      <w:r w:rsidR="00BD22CB">
        <w:rPr>
          <w:rFonts w:ascii="TH SarabunPSK" w:hAnsi="TH SarabunPSK" w:cs="TH SarabunPSK"/>
        </w:rPr>
        <w:instrText>INCLUDEPICTURE  "http://www.rmutphysics.com/physics/oldfront/64/relativity_files/relative1.gif" \* MERGEFORMATINET</w:instrText>
      </w:r>
      <w:r w:rsidR="00BD22CB">
        <w:rPr>
          <w:rFonts w:ascii="TH SarabunPSK" w:hAnsi="TH SarabunPSK" w:cs="TH SarabunPSK"/>
        </w:rPr>
        <w:instrText xml:space="preserve"> </w:instrText>
      </w:r>
      <w:r w:rsidR="00BD22CB">
        <w:rPr>
          <w:rFonts w:ascii="TH SarabunPSK" w:hAnsi="TH SarabunPSK" w:cs="TH SarabunPSK"/>
        </w:rPr>
        <w:fldChar w:fldCharType="separate"/>
      </w:r>
      <w:r w:rsidR="00BD22CB">
        <w:rPr>
          <w:rFonts w:ascii="TH SarabunPSK" w:hAnsi="TH SarabunPSK" w:cs="TH SarabunP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267pt">
            <v:imagedata r:id="rId8" r:href="rId9"/>
          </v:shape>
        </w:pict>
      </w:r>
      <w:r w:rsidR="00BD22CB">
        <w:rPr>
          <w:rFonts w:ascii="TH SarabunPSK" w:hAnsi="TH SarabunPSK" w:cs="TH SarabunPSK"/>
        </w:rPr>
        <w:fldChar w:fldCharType="end"/>
      </w:r>
      <w:r w:rsidR="0065007E">
        <w:rPr>
          <w:rFonts w:ascii="TH SarabunPSK" w:hAnsi="TH SarabunPSK" w:cs="TH SarabunPSK"/>
        </w:rPr>
        <w:fldChar w:fldCharType="end"/>
      </w:r>
      <w:r w:rsidR="00245FCF">
        <w:rPr>
          <w:rFonts w:ascii="TH SarabunPSK" w:hAnsi="TH SarabunPSK" w:cs="TH SarabunPSK"/>
        </w:rPr>
        <w:fldChar w:fldCharType="end"/>
      </w:r>
      <w:r w:rsidR="00D82FF1">
        <w:rPr>
          <w:rFonts w:ascii="TH SarabunPSK" w:hAnsi="TH SarabunPSK" w:cs="TH SarabunPSK"/>
        </w:rPr>
        <w:fldChar w:fldCharType="end"/>
      </w:r>
      <w:r w:rsidR="00942C79">
        <w:rPr>
          <w:rFonts w:ascii="TH SarabunPSK" w:hAnsi="TH SarabunPSK" w:cs="TH SarabunPSK"/>
        </w:rPr>
        <w:fldChar w:fldCharType="end"/>
      </w:r>
      <w:r w:rsidR="00FA40F7" w:rsidRPr="00BB56FA">
        <w:rPr>
          <w:rFonts w:ascii="TH SarabunPSK" w:hAnsi="TH SarabunPSK" w:cs="TH SarabunPSK"/>
        </w:rPr>
        <w:fldChar w:fldCharType="end"/>
      </w:r>
      <w:r w:rsidRPr="00BB56FA">
        <w:rPr>
          <w:rFonts w:ascii="TH SarabunPSK" w:hAnsi="TH SarabunPSK" w:cs="TH SarabunPSK"/>
        </w:rPr>
        <w:fldChar w:fldCharType="end"/>
      </w:r>
    </w:p>
    <w:p w:rsidR="00E56E48" w:rsidRPr="00BB56FA" w:rsidRDefault="00E56E48" w:rsidP="00E56E48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B56FA">
        <w:rPr>
          <w:rFonts w:ascii="TH SarabunPSK" w:hAnsi="TH SarabunPSK" w:cs="TH SarabunPSK"/>
          <w:sz w:val="32"/>
          <w:szCs w:val="32"/>
        </w:rPr>
        <w:t xml:space="preserve">1 </w:t>
      </w:r>
      <w:r w:rsidRPr="00BB56FA">
        <w:rPr>
          <w:rFonts w:ascii="TH SarabunPSK" w:hAnsi="TH SarabunPSK" w:cs="TH SarabunPSK"/>
          <w:sz w:val="32"/>
          <w:szCs w:val="32"/>
          <w:cs/>
        </w:rPr>
        <w:t>ทฤษฎีสัมพัทธภาพของไอน์สไตน์</w:t>
      </w:r>
    </w:p>
    <w:p w:rsidR="00E56E48" w:rsidRDefault="00E56E48" w:rsidP="00E56E48">
      <w:pPr>
        <w:pStyle w:val="BodyTextIndent"/>
        <w:tabs>
          <w:tab w:val="left" w:pos="992"/>
          <w:tab w:val="left" w:pos="1559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</w:p>
    <w:p w:rsidR="002051AE" w:rsidRDefault="002051AE" w:rsidP="00E56E48">
      <w:pPr>
        <w:pStyle w:val="BodyTextIndent"/>
        <w:tabs>
          <w:tab w:val="left" w:pos="992"/>
          <w:tab w:val="left" w:pos="1559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</w:p>
    <w:p w:rsidR="002051AE" w:rsidRDefault="002051AE" w:rsidP="00E56E48">
      <w:pPr>
        <w:pStyle w:val="BodyTextIndent"/>
        <w:tabs>
          <w:tab w:val="left" w:pos="992"/>
          <w:tab w:val="left" w:pos="1559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</w:p>
    <w:p w:rsidR="002051AE" w:rsidRPr="00BB56FA" w:rsidRDefault="002051AE" w:rsidP="00E56E48">
      <w:pPr>
        <w:pStyle w:val="BodyTextIndent"/>
        <w:tabs>
          <w:tab w:val="left" w:pos="992"/>
          <w:tab w:val="left" w:pos="1559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</w:p>
    <w:p w:rsidR="00E56E48" w:rsidRPr="00BB56FA" w:rsidRDefault="00E56E48" w:rsidP="00E56E48">
      <w:pPr>
        <w:pStyle w:val="BodyTextIndent"/>
        <w:tabs>
          <w:tab w:val="left" w:pos="992"/>
          <w:tab w:val="left" w:pos="1559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lastRenderedPageBreak/>
        <w:t>ตารางที่</w:t>
      </w:r>
      <w:r w:rsidRPr="00BB56FA">
        <w:rPr>
          <w:rFonts w:ascii="TH SarabunPSK" w:hAnsi="TH SarabunPSK" w:cs="TH SarabunPSK"/>
          <w:sz w:val="32"/>
          <w:szCs w:val="32"/>
        </w:rPr>
        <w:t xml:space="preserve"> 1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ประมาณการอัตราเงินเฟ้อทั่วไปของหน่วยงานวิจัยต่าง ๆ (หน่วย </w:t>
      </w:r>
      <w:r w:rsidRPr="00BB56FA">
        <w:rPr>
          <w:rFonts w:ascii="TH SarabunPSK" w:hAnsi="TH SarabunPSK" w:cs="TH SarabunPSK"/>
          <w:sz w:val="32"/>
          <w:szCs w:val="32"/>
          <w:lang w:val="en-GB"/>
        </w:rPr>
        <w:t xml:space="preserve">: </w:t>
      </w:r>
      <w:r w:rsidRPr="00BB56FA">
        <w:rPr>
          <w:rFonts w:ascii="TH SarabunPSK" w:hAnsi="TH SarabunPSK" w:cs="TH SarabunPSK"/>
          <w:sz w:val="32"/>
          <w:szCs w:val="32"/>
          <w:cs/>
          <w:lang w:val="en-GB"/>
        </w:rPr>
        <w:t>เปอร์เซ็นต์)</w:t>
      </w:r>
    </w:p>
    <w:tbl>
      <w:tblPr>
        <w:tblW w:w="5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156"/>
        <w:gridCol w:w="1108"/>
      </w:tblGrid>
      <w:tr w:rsidR="00E56E48" w:rsidRPr="00BB56FA" w:rsidTr="00915D8B">
        <w:trPr>
          <w:cantSplit/>
        </w:trPr>
        <w:tc>
          <w:tcPr>
            <w:tcW w:w="2808" w:type="dxa"/>
            <w:vMerge w:val="restart"/>
            <w:vAlign w:val="center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หน่วยงานวิจัย</w:t>
            </w:r>
          </w:p>
        </w:tc>
        <w:tc>
          <w:tcPr>
            <w:tcW w:w="2264" w:type="dxa"/>
            <w:gridSpan w:val="2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E56E48" w:rsidRPr="00BB56FA" w:rsidTr="00D71E8F">
        <w:trPr>
          <w:cantSplit/>
        </w:trPr>
        <w:tc>
          <w:tcPr>
            <w:tcW w:w="2808" w:type="dxa"/>
            <w:vMerge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6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11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  <w:cs/>
              </w:rPr>
              <w:t>2556</w:t>
            </w:r>
          </w:p>
        </w:tc>
      </w:tr>
      <w:tr w:rsidR="00E56E48" w:rsidRPr="00BB56FA" w:rsidTr="00D71E8F">
        <w:trPr>
          <w:cantSplit/>
        </w:trPr>
        <w:tc>
          <w:tcPr>
            <w:tcW w:w="28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B56FA">
              <w:rPr>
                <w:rFonts w:ascii="TH SarabunPSK" w:hAnsi="TH SarabunPSK" w:cs="TH SarabunPSK"/>
                <w:sz w:val="32"/>
                <w:szCs w:val="32"/>
                <w:lang w:val="en-GB"/>
              </w:rPr>
              <w:t>Goldman Sachs</w:t>
            </w:r>
          </w:p>
        </w:tc>
        <w:tc>
          <w:tcPr>
            <w:tcW w:w="1156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11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3.9</w:t>
            </w:r>
          </w:p>
        </w:tc>
      </w:tr>
      <w:tr w:rsidR="00E56E48" w:rsidRPr="00BB56FA" w:rsidTr="00D71E8F">
        <w:trPr>
          <w:cantSplit/>
        </w:trPr>
        <w:tc>
          <w:tcPr>
            <w:tcW w:w="28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2. Kasikorn Research</w:t>
            </w:r>
          </w:p>
        </w:tc>
        <w:tc>
          <w:tcPr>
            <w:tcW w:w="1156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3.9</w:t>
            </w:r>
          </w:p>
        </w:tc>
        <w:tc>
          <w:tcPr>
            <w:tcW w:w="11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</w:tr>
      <w:tr w:rsidR="00E56E48" w:rsidRPr="00BB56FA" w:rsidTr="00D71E8F">
        <w:trPr>
          <w:cantSplit/>
        </w:trPr>
        <w:tc>
          <w:tcPr>
            <w:tcW w:w="28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 DBS</w:t>
            </w:r>
          </w:p>
        </w:tc>
        <w:tc>
          <w:tcPr>
            <w:tcW w:w="1156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3.8</w:t>
            </w:r>
          </w:p>
        </w:tc>
        <w:tc>
          <w:tcPr>
            <w:tcW w:w="11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3.8</w:t>
            </w:r>
          </w:p>
        </w:tc>
      </w:tr>
      <w:tr w:rsidR="00E56E48" w:rsidRPr="00BB56FA" w:rsidTr="00D71E8F">
        <w:trPr>
          <w:cantSplit/>
        </w:trPr>
        <w:tc>
          <w:tcPr>
            <w:tcW w:w="28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B56FA">
              <w:rPr>
                <w:rFonts w:ascii="TH SarabunPSK" w:hAnsi="TH SarabunPSK" w:cs="TH SarabunPSK"/>
                <w:sz w:val="32"/>
                <w:szCs w:val="32"/>
                <w:cs/>
              </w:rPr>
              <w:t>สศช.</w:t>
            </w:r>
          </w:p>
        </w:tc>
        <w:tc>
          <w:tcPr>
            <w:tcW w:w="1156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3.4 – 4.0</w:t>
            </w:r>
          </w:p>
        </w:tc>
        <w:tc>
          <w:tcPr>
            <w:tcW w:w="11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n.a.</w:t>
            </w:r>
          </w:p>
        </w:tc>
      </w:tr>
      <w:tr w:rsidR="00E56E48" w:rsidRPr="00BB56FA" w:rsidTr="00D71E8F">
        <w:trPr>
          <w:cantSplit/>
        </w:trPr>
        <w:tc>
          <w:tcPr>
            <w:tcW w:w="28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5. Deutsche Bank</w:t>
            </w:r>
          </w:p>
        </w:tc>
        <w:tc>
          <w:tcPr>
            <w:tcW w:w="1156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3.5</w:t>
            </w:r>
          </w:p>
        </w:tc>
        <w:tc>
          <w:tcPr>
            <w:tcW w:w="11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3.5</w:t>
            </w:r>
          </w:p>
        </w:tc>
      </w:tr>
      <w:tr w:rsidR="00E56E48" w:rsidRPr="00BB56FA" w:rsidTr="00D71E8F">
        <w:trPr>
          <w:cantSplit/>
        </w:trPr>
        <w:tc>
          <w:tcPr>
            <w:tcW w:w="28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BB56FA">
              <w:rPr>
                <w:rFonts w:ascii="TH SarabunPSK" w:hAnsi="TH SarabunPSK" w:cs="TH SarabunPSK"/>
                <w:sz w:val="32"/>
                <w:szCs w:val="32"/>
                <w:cs/>
              </w:rPr>
              <w:t>ธปท.</w:t>
            </w:r>
          </w:p>
        </w:tc>
        <w:tc>
          <w:tcPr>
            <w:tcW w:w="1156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3.5</w:t>
            </w:r>
          </w:p>
        </w:tc>
        <w:tc>
          <w:tcPr>
            <w:tcW w:w="11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3.5</w:t>
            </w:r>
          </w:p>
        </w:tc>
      </w:tr>
      <w:tr w:rsidR="00E56E48" w:rsidRPr="00BB56FA" w:rsidTr="00D71E8F">
        <w:trPr>
          <w:cantSplit/>
        </w:trPr>
        <w:tc>
          <w:tcPr>
            <w:tcW w:w="28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7. SCB EIC</w:t>
            </w:r>
          </w:p>
        </w:tc>
        <w:tc>
          <w:tcPr>
            <w:tcW w:w="1156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3.4</w:t>
            </w:r>
          </w:p>
        </w:tc>
        <w:tc>
          <w:tcPr>
            <w:tcW w:w="1108" w:type="dxa"/>
          </w:tcPr>
          <w:p w:rsidR="00E56E48" w:rsidRPr="00BB56FA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56FA">
              <w:rPr>
                <w:rFonts w:ascii="TH SarabunPSK" w:hAnsi="TH SarabunPSK" w:cs="TH SarabunPSK"/>
                <w:sz w:val="32"/>
                <w:szCs w:val="32"/>
              </w:rPr>
              <w:t>3.8</w:t>
            </w:r>
          </w:p>
        </w:tc>
      </w:tr>
    </w:tbl>
    <w:p w:rsidR="00E56E48" w:rsidRPr="00BB56FA" w:rsidRDefault="00E56E48" w:rsidP="00E56E4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E56E48" w:rsidRPr="00BB56FA" w:rsidRDefault="00E56E48" w:rsidP="00E56E48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สมการ</w:t>
      </w:r>
    </w:p>
    <w:p w:rsidR="00E56E48" w:rsidRPr="00BB56FA" w:rsidRDefault="00E56E48" w:rsidP="00E56E48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</w:rPr>
        <w:tab/>
      </w:r>
      <w:r w:rsidRPr="00BB56FA">
        <w:rPr>
          <w:rFonts w:ascii="TH SarabunPSK" w:hAnsi="TH SarabunPSK" w:cs="TH SarabunPSK"/>
          <w:b/>
          <w:bCs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  <w:cs/>
        </w:rPr>
        <w:t>การเขียนสมการให้เขียนไว้กลางคอลัมน์และมีการระบุลำดับของสมการโดยใช้ตัวเลขที่พิมพ์อยู่ในวงเล็บ เช่น (1), (2) เป็นต้น</w:t>
      </w:r>
    </w:p>
    <w:p w:rsidR="00E56E48" w:rsidRPr="00BB56FA" w:rsidRDefault="00E56E48" w:rsidP="00E56E48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position w:val="-14"/>
          <w:sz w:val="32"/>
          <w:szCs w:val="32"/>
        </w:rPr>
        <w:object w:dxaOrig="1980" w:dyaOrig="380">
          <v:shape id="_x0000_i1026" type="#_x0000_t75" style="width:93.75pt;height:18pt" o:ole="">
            <v:imagedata r:id="rId10" o:title=""/>
          </v:shape>
          <o:OLEObject Type="Embed" ProgID="Equation.3" ShapeID="_x0000_i1026" DrawAspect="Content" ObjectID="_1549880955" r:id="rId11"/>
        </w:object>
      </w:r>
      <w:r w:rsidRPr="00BB56FA">
        <w:rPr>
          <w:rFonts w:ascii="TH SarabunPSK" w:hAnsi="TH SarabunPSK" w:cs="TH SarabunPSK"/>
          <w:sz w:val="32"/>
          <w:szCs w:val="32"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</w:rPr>
        <w:tab/>
        <w:t xml:space="preserve">        (2)</w:t>
      </w:r>
    </w:p>
    <w:p w:rsidR="00E56E48" w:rsidRPr="00BB56FA" w:rsidRDefault="00E56E48" w:rsidP="00E56E48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>เมื่อ</w:t>
      </w:r>
      <w:r w:rsidRPr="00BB56FA">
        <w:rPr>
          <w:rFonts w:ascii="TH SarabunPSK" w:hAnsi="TH SarabunPSK" w:cs="TH SarabunPSK"/>
          <w:sz w:val="32"/>
          <w:szCs w:val="32"/>
        </w:rPr>
        <w:t xml:space="preserve"> </w:t>
      </w:r>
      <w:r w:rsidRPr="00BB56FA">
        <w:rPr>
          <w:rFonts w:ascii="TH SarabunPSK" w:hAnsi="TH SarabunPSK" w:cs="TH SarabunPSK"/>
          <w:position w:val="-4"/>
          <w:sz w:val="32"/>
          <w:szCs w:val="32"/>
        </w:rPr>
        <w:object w:dxaOrig="340" w:dyaOrig="240">
          <v:shape id="_x0000_i1027" type="#_x0000_t75" style="width:15.75pt;height:11.25pt" o:ole="">
            <v:imagedata r:id="rId12" o:title=""/>
          </v:shape>
          <o:OLEObject Type="Embed" ProgID="Equation.3" ShapeID="_x0000_i1027" DrawAspect="Content" ObjectID="_1549880956" r:id="rId13"/>
        </w:objec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 คือ พลังงานที่เป็นประโยชน์</w:t>
      </w:r>
      <w:r w:rsidRPr="00BB56FA">
        <w:rPr>
          <w:rFonts w:ascii="TH SarabunPSK" w:hAnsi="TH SarabunPSK" w:cs="TH SarabunPSK"/>
          <w:sz w:val="32"/>
          <w:szCs w:val="32"/>
        </w:rPr>
        <w:t xml:space="preserve"> kJ/s</w:t>
      </w:r>
      <w:r w:rsidRPr="00BB56FA">
        <w:rPr>
          <w:rFonts w:ascii="TH SarabunPSK" w:hAnsi="TH SarabunPSK" w:cs="TH SarabunPSK"/>
          <w:sz w:val="32"/>
          <w:szCs w:val="32"/>
        </w:rPr>
        <w:tab/>
      </w:r>
    </w:p>
    <w:p w:rsidR="00E56E48" w:rsidRPr="00BB56FA" w:rsidRDefault="00E56E48" w:rsidP="00E56E48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ab/>
      </w:r>
      <w:r w:rsidRPr="00BB56FA">
        <w:rPr>
          <w:rFonts w:ascii="TH SarabunPSK" w:hAnsi="TH SarabunPSK" w:cs="TH SarabunPSK"/>
          <w:position w:val="-12"/>
          <w:sz w:val="32"/>
          <w:szCs w:val="32"/>
        </w:rPr>
        <w:object w:dxaOrig="200" w:dyaOrig="360">
          <v:shape id="_x0000_i1028" type="#_x0000_t75" style="width:9pt;height:17.25pt" o:ole="">
            <v:imagedata r:id="rId14" o:title=""/>
          </v:shape>
          <o:OLEObject Type="Embed" ProgID="Equation.3" ShapeID="_x0000_i1028" DrawAspect="Content" ObjectID="_1549880957" r:id="rId15"/>
        </w:objec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   คือ เอนทัลปีของไอน้ำขาเข้า</w:t>
      </w:r>
      <w:r w:rsidRPr="00BB56FA">
        <w:rPr>
          <w:rFonts w:ascii="TH SarabunPSK" w:hAnsi="TH SarabunPSK" w:cs="TH SarabunPSK"/>
          <w:sz w:val="32"/>
          <w:szCs w:val="32"/>
        </w:rPr>
        <w:t>, kJ/kg</w:t>
      </w:r>
    </w:p>
    <w:p w:rsidR="00E56E48" w:rsidRPr="00BB56FA" w:rsidRDefault="00E56E48" w:rsidP="00E56E48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ab/>
      </w:r>
      <w:r w:rsidRPr="00BB56FA">
        <w:rPr>
          <w:rFonts w:ascii="TH SarabunPSK" w:hAnsi="TH SarabunPSK" w:cs="TH SarabunPSK"/>
          <w:position w:val="-12"/>
          <w:sz w:val="32"/>
          <w:szCs w:val="32"/>
        </w:rPr>
        <w:object w:dxaOrig="260" w:dyaOrig="360">
          <v:shape id="_x0000_i1029" type="#_x0000_t75" style="width:12pt;height:17.25pt" o:ole="">
            <v:imagedata r:id="rId16" o:title=""/>
          </v:shape>
          <o:OLEObject Type="Embed" ProgID="Equation.3" ShapeID="_x0000_i1029" DrawAspect="Content" ObjectID="_1549880958" r:id="rId17"/>
        </w:object>
      </w:r>
      <w:r w:rsidRPr="00BB56FA">
        <w:rPr>
          <w:rFonts w:ascii="TH SarabunPSK" w:hAnsi="TH SarabunPSK" w:cs="TH SarabunPSK"/>
          <w:sz w:val="32"/>
          <w:szCs w:val="32"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 คือ เอนทัลปีของไอน้ำขาออก</w:t>
      </w:r>
      <w:r w:rsidRPr="00BB56FA">
        <w:rPr>
          <w:rFonts w:ascii="TH SarabunPSK" w:hAnsi="TH SarabunPSK" w:cs="TH SarabunPSK"/>
          <w:sz w:val="32"/>
          <w:szCs w:val="32"/>
        </w:rPr>
        <w:t>, kJ/kg</w:t>
      </w:r>
    </w:p>
    <w:bookmarkEnd w:id="1"/>
    <w:p w:rsidR="00B7293A" w:rsidRPr="00DF5314" w:rsidRDefault="00B7293A" w:rsidP="00B7293A">
      <w:pPr>
        <w:pStyle w:val="Default"/>
        <w:jc w:val="center"/>
        <w:rPr>
          <w:b/>
          <w:bCs/>
          <w:color w:val="0070C0"/>
          <w:sz w:val="32"/>
          <w:szCs w:val="32"/>
        </w:rPr>
      </w:pP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(เว้น </w:t>
      </w:r>
      <w:r w:rsidRPr="00DF5314">
        <w:rPr>
          <w:i/>
          <w:iCs/>
          <w:color w:val="0070C0"/>
          <w:sz w:val="32"/>
          <w:szCs w:val="32"/>
        </w:rPr>
        <w:t>1</w:t>
      </w: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 บรรทัด ตัวปกติ ขนาด </w:t>
      </w:r>
      <w:r w:rsidRPr="00DF5314">
        <w:rPr>
          <w:i/>
          <w:iCs/>
          <w:color w:val="0070C0"/>
          <w:sz w:val="32"/>
          <w:szCs w:val="32"/>
        </w:rPr>
        <w:t>16)</w:t>
      </w:r>
    </w:p>
    <w:p w:rsidR="00084428" w:rsidRPr="00BB56FA" w:rsidRDefault="00DF6C92" w:rsidP="00E56E48">
      <w:pPr>
        <w:pStyle w:val="Default"/>
        <w:rPr>
          <w:sz w:val="32"/>
          <w:szCs w:val="32"/>
        </w:rPr>
      </w:pPr>
      <w:r w:rsidRPr="00BB56FA">
        <w:rPr>
          <w:b/>
          <w:bCs/>
          <w:sz w:val="32"/>
          <w:szCs w:val="32"/>
          <w:cs/>
        </w:rPr>
        <w:t>สรุปและ</w:t>
      </w:r>
      <w:r w:rsidR="00084428" w:rsidRPr="00BB56FA">
        <w:rPr>
          <w:b/>
          <w:bCs/>
          <w:sz w:val="32"/>
          <w:szCs w:val="32"/>
          <w:cs/>
        </w:rPr>
        <w:t>อภิปรายผล</w:t>
      </w:r>
      <w:r w:rsidR="00774938" w:rsidRPr="00BB56FA">
        <w:rPr>
          <w:b/>
          <w:bCs/>
          <w:sz w:val="32"/>
          <w:szCs w:val="32"/>
          <w:cs/>
        </w:rPr>
        <w:t xml:space="preserve">  </w:t>
      </w:r>
      <w:r w:rsidR="00774938" w:rsidRPr="00DF5314">
        <w:rPr>
          <w:rFonts w:eastAsia="SimSun"/>
          <w:color w:val="0070C0"/>
          <w:sz w:val="32"/>
          <w:szCs w:val="32"/>
          <w:cs/>
          <w:lang w:eastAsia="zh-CN"/>
        </w:rPr>
        <w:t>(</w:t>
      </w:r>
      <w:r w:rsidR="00774938" w:rsidRPr="00DF5314">
        <w:rPr>
          <w:rFonts w:eastAsia="SimSun"/>
          <w:color w:val="0070C0"/>
          <w:sz w:val="32"/>
          <w:szCs w:val="32"/>
          <w:lang w:eastAsia="zh-CN"/>
        </w:rPr>
        <w:t>TH SarabunPSK</w:t>
      </w:r>
      <w:r w:rsidR="00774938" w:rsidRPr="00DF5314">
        <w:rPr>
          <w:rFonts w:eastAsia="SimSun"/>
          <w:color w:val="0070C0"/>
          <w:sz w:val="32"/>
          <w:szCs w:val="32"/>
          <w:cs/>
          <w:lang w:eastAsia="zh-CN"/>
        </w:rPr>
        <w:t xml:space="preserve"> </w:t>
      </w:r>
      <w:r w:rsidR="00276676" w:rsidRPr="00DF5314">
        <w:rPr>
          <w:rFonts w:eastAsia="SimSun"/>
          <w:color w:val="0070C0"/>
          <w:sz w:val="32"/>
          <w:szCs w:val="32"/>
          <w:lang w:eastAsia="zh-CN"/>
        </w:rPr>
        <w:t>16</w:t>
      </w:r>
      <w:r w:rsidR="00774938" w:rsidRPr="00DF5314">
        <w:rPr>
          <w:rFonts w:eastAsia="SimSun"/>
          <w:color w:val="0070C0"/>
          <w:sz w:val="32"/>
          <w:szCs w:val="32"/>
          <w:lang w:eastAsia="zh-CN"/>
        </w:rPr>
        <w:t>, Bold</w:t>
      </w:r>
      <w:r w:rsidR="00774938" w:rsidRPr="00DF5314">
        <w:rPr>
          <w:rFonts w:eastAsia="SimSun"/>
          <w:color w:val="0070C0"/>
          <w:sz w:val="32"/>
          <w:szCs w:val="32"/>
          <w:cs/>
          <w:lang w:eastAsia="zh-CN"/>
        </w:rPr>
        <w:t xml:space="preserve">) </w:t>
      </w:r>
      <w:r w:rsidR="00774938" w:rsidRPr="00BB56FA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</w:p>
    <w:p w:rsidR="00295BE8" w:rsidRPr="00BB56FA" w:rsidRDefault="00DF6C92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การเขียนสรุปและอภิปรายผลในบทความนั้น เทียบกับรายงานฉบับสมบูรณ์ คือ บทที่ 5 เป็นการสรุปสาระสำคัญที่ได้จากการศึกษา ใช้แบบอักษร </w:t>
      </w:r>
      <w:r w:rsidRPr="00BB56FA">
        <w:rPr>
          <w:rFonts w:ascii="TH SarabunPSK" w:hAnsi="TH SarabunPSK" w:cs="TH SarabunPSK"/>
          <w:sz w:val="32"/>
          <w:szCs w:val="32"/>
        </w:rPr>
        <w:t>TH SarabunPSK 16</w:t>
      </w:r>
      <w:r w:rsidR="00840B7C" w:rsidRPr="00BB56FA">
        <w:rPr>
          <w:rFonts w:ascii="TH SarabunPSK" w:hAnsi="TH SarabunPSK" w:cs="TH SarabunPSK"/>
          <w:sz w:val="32"/>
          <w:szCs w:val="32"/>
          <w:cs/>
        </w:rPr>
        <w:t xml:space="preserve"> และมีการจัดรูปแบบการพิมพ์ให้ชิดขอบทั้ง 2 ด้าน (</w:t>
      </w:r>
      <w:r w:rsidR="00DF5314" w:rsidRPr="00DF5314">
        <w:rPr>
          <w:rFonts w:ascii="TH SarabunPSK" w:hAnsi="TH SarabunPSK" w:cs="TH SarabunPSK"/>
          <w:sz w:val="32"/>
          <w:szCs w:val="40"/>
        </w:rPr>
        <w:t>Thai Distributed</w:t>
      </w:r>
      <w:r w:rsidR="00840B7C" w:rsidRPr="00BB56FA">
        <w:rPr>
          <w:rFonts w:ascii="TH SarabunPSK" w:hAnsi="TH SarabunPSK" w:cs="TH SarabunPSK"/>
          <w:sz w:val="32"/>
          <w:szCs w:val="32"/>
        </w:rPr>
        <w:t xml:space="preserve">) </w:t>
      </w:r>
      <w:r w:rsidR="00840B7C" w:rsidRPr="00BB56FA">
        <w:rPr>
          <w:rFonts w:ascii="TH SarabunPSK" w:hAnsi="TH SarabunPSK" w:cs="TH SarabunPSK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981F2A" w:rsidRPr="00DF5314" w:rsidRDefault="00B7293A" w:rsidP="00B7293A">
      <w:pPr>
        <w:pStyle w:val="Default"/>
        <w:jc w:val="center"/>
        <w:rPr>
          <w:rFonts w:eastAsia="SimSun"/>
          <w:color w:val="0070C0"/>
          <w:sz w:val="32"/>
          <w:szCs w:val="32"/>
          <w:lang w:eastAsia="zh-CN"/>
        </w:rPr>
      </w:pP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(เว้น </w:t>
      </w:r>
      <w:r w:rsidRPr="00DF5314">
        <w:rPr>
          <w:i/>
          <w:iCs/>
          <w:color w:val="0070C0"/>
          <w:sz w:val="32"/>
          <w:szCs w:val="32"/>
        </w:rPr>
        <w:t>1</w:t>
      </w: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 บรรทัด ตัวปกติ ขนาด </w:t>
      </w:r>
      <w:r w:rsidRPr="00DF5314">
        <w:rPr>
          <w:i/>
          <w:iCs/>
          <w:color w:val="0070C0"/>
          <w:sz w:val="32"/>
          <w:szCs w:val="32"/>
        </w:rPr>
        <w:t>16)</w:t>
      </w:r>
    </w:p>
    <w:p w:rsidR="001C5940" w:rsidRPr="00BB56FA" w:rsidRDefault="001C5940" w:rsidP="001C59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5314">
        <w:rPr>
          <w:rFonts w:ascii="TH SarabunPSK" w:hAnsi="TH SarabunPSK" w:cs="TH SarabunPSK"/>
          <w:color w:val="0070C0"/>
          <w:sz w:val="32"/>
          <w:szCs w:val="32"/>
          <w:cs/>
        </w:rPr>
        <w:t>(</w:t>
      </w:r>
      <w:r w:rsidRPr="00DF5314">
        <w:rPr>
          <w:rFonts w:ascii="TH SarabunPSK" w:hAnsi="TH SarabunPSK" w:cs="TH SarabunPSK"/>
          <w:color w:val="0070C0"/>
          <w:sz w:val="32"/>
          <w:szCs w:val="32"/>
        </w:rPr>
        <w:t xml:space="preserve">TH SarabunPSK </w:t>
      </w:r>
      <w:r w:rsidRPr="00DF5314">
        <w:rPr>
          <w:rFonts w:ascii="TH SarabunPSK" w:hAnsi="TH SarabunPSK" w:cs="TH SarabunPSK"/>
          <w:color w:val="0070C0"/>
          <w:sz w:val="32"/>
          <w:szCs w:val="32"/>
          <w:cs/>
        </w:rPr>
        <w:t>16</w:t>
      </w:r>
      <w:r w:rsidRPr="00DF5314">
        <w:rPr>
          <w:rFonts w:ascii="TH SarabunPSK" w:hAnsi="TH SarabunPSK" w:cs="TH SarabunPSK"/>
          <w:color w:val="0070C0"/>
          <w:sz w:val="32"/>
          <w:szCs w:val="32"/>
        </w:rPr>
        <w:t>, Bold</w:t>
      </w:r>
      <w:r w:rsidRPr="00DF5314">
        <w:rPr>
          <w:rFonts w:ascii="TH SarabunPSK" w:hAnsi="TH SarabunPSK" w:cs="TH SarabunPSK"/>
          <w:color w:val="0070C0"/>
          <w:sz w:val="32"/>
          <w:szCs w:val="32"/>
          <w:cs/>
        </w:rPr>
        <w:t>)</w:t>
      </w:r>
    </w:p>
    <w:p w:rsidR="001C5940" w:rsidRPr="00BB56FA" w:rsidRDefault="001C5940" w:rsidP="001C594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C5940">
        <w:rPr>
          <w:rFonts w:ascii="TH SarabunPSK" w:hAnsi="TH SarabunPSK" w:cs="TH SarabunPSK" w:hint="cs"/>
          <w:sz w:val="32"/>
          <w:szCs w:val="32"/>
          <w:cs/>
        </w:rPr>
        <w:t>เสนอการนำไปใช้ประโยชน์และข้อเสนอแนะต่างๆ</w:t>
      </w:r>
      <w:r w:rsidR="00581CB8">
        <w:rPr>
          <w:rFonts w:ascii="TH SarabunPSK" w:hAnsi="TH SarabunPSK" w:cs="TH SarabunPSK" w:hint="cs"/>
          <w:sz w:val="32"/>
          <w:szCs w:val="32"/>
          <w:cs/>
        </w:rPr>
        <w:t xml:space="preserve"> ทั้งข้อเสนอแนะในการนำผลการวิจัยไปใช้ และข้อเสนอแนะในการวิจัยครั้งต่อไป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ใช้แบบอักษร </w:t>
      </w:r>
      <w:r w:rsidRPr="00BB56FA">
        <w:rPr>
          <w:rFonts w:ascii="TH SarabunPSK" w:hAnsi="TH SarabunPSK" w:cs="TH SarabunPSK"/>
          <w:sz w:val="32"/>
          <w:szCs w:val="32"/>
        </w:rPr>
        <w:t>TH SarabunPSK 16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และมีการจัดรูปแบบการพิมพ์ให้ชิดขอบทั้ง 2 ด้าน (</w:t>
      </w:r>
      <w:r w:rsidR="00DF5314" w:rsidRPr="00DF5314">
        <w:rPr>
          <w:rFonts w:ascii="TH SarabunPSK" w:hAnsi="TH SarabunPSK" w:cs="TH SarabunPSK"/>
          <w:sz w:val="32"/>
          <w:szCs w:val="40"/>
        </w:rPr>
        <w:t>Thai Distributed</w:t>
      </w:r>
      <w:r w:rsidRPr="00BB56FA">
        <w:rPr>
          <w:rFonts w:ascii="TH SarabunPSK" w:hAnsi="TH SarabunPSK" w:cs="TH SarabunPSK"/>
          <w:sz w:val="32"/>
          <w:szCs w:val="32"/>
        </w:rPr>
        <w:t xml:space="preserve">)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1C5940" w:rsidRPr="00DF5314" w:rsidRDefault="001C5940" w:rsidP="001C5940">
      <w:pPr>
        <w:pStyle w:val="Default"/>
        <w:jc w:val="center"/>
        <w:rPr>
          <w:color w:val="0070C0"/>
          <w:sz w:val="32"/>
          <w:szCs w:val="32"/>
        </w:rPr>
      </w:pP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(เว้น </w:t>
      </w:r>
      <w:r w:rsidRPr="00DF5314">
        <w:rPr>
          <w:i/>
          <w:iCs/>
          <w:color w:val="0070C0"/>
          <w:sz w:val="32"/>
          <w:szCs w:val="32"/>
        </w:rPr>
        <w:t>1</w:t>
      </w: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 บรรทัด ตัวปกติ ขนาด </w:t>
      </w:r>
      <w:r w:rsidRPr="00DF5314">
        <w:rPr>
          <w:i/>
          <w:iCs/>
          <w:color w:val="0070C0"/>
          <w:sz w:val="32"/>
          <w:szCs w:val="32"/>
        </w:rPr>
        <w:t>16)</w:t>
      </w:r>
    </w:p>
    <w:p w:rsidR="00E56E48" w:rsidRPr="00BB56FA" w:rsidRDefault="00E56E48" w:rsidP="00E56E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กิตติกรรมประกาศ </w:t>
      </w:r>
      <w:r w:rsidRPr="00DF5314">
        <w:rPr>
          <w:rFonts w:ascii="TH SarabunPSK" w:hAnsi="TH SarabunPSK" w:cs="TH SarabunPSK"/>
          <w:color w:val="0070C0"/>
          <w:sz w:val="32"/>
          <w:szCs w:val="32"/>
          <w:cs/>
        </w:rPr>
        <w:t>(</w:t>
      </w:r>
      <w:r w:rsidRPr="00DF5314">
        <w:rPr>
          <w:rFonts w:ascii="TH SarabunPSK" w:hAnsi="TH SarabunPSK" w:cs="TH SarabunPSK"/>
          <w:color w:val="0070C0"/>
          <w:sz w:val="32"/>
          <w:szCs w:val="32"/>
        </w:rPr>
        <w:t xml:space="preserve">TH SarabunPSK </w:t>
      </w:r>
      <w:r w:rsidRPr="00DF5314">
        <w:rPr>
          <w:rFonts w:ascii="TH SarabunPSK" w:hAnsi="TH SarabunPSK" w:cs="TH SarabunPSK"/>
          <w:color w:val="0070C0"/>
          <w:sz w:val="32"/>
          <w:szCs w:val="32"/>
          <w:cs/>
        </w:rPr>
        <w:t>16</w:t>
      </w:r>
      <w:r w:rsidRPr="00DF5314">
        <w:rPr>
          <w:rFonts w:ascii="TH SarabunPSK" w:hAnsi="TH SarabunPSK" w:cs="TH SarabunPSK"/>
          <w:color w:val="0070C0"/>
          <w:sz w:val="32"/>
          <w:szCs w:val="32"/>
        </w:rPr>
        <w:t>, Bold</w:t>
      </w:r>
      <w:r w:rsidRPr="00DF5314">
        <w:rPr>
          <w:rFonts w:ascii="TH SarabunPSK" w:hAnsi="TH SarabunPSK" w:cs="TH SarabunPSK"/>
          <w:color w:val="0070C0"/>
          <w:sz w:val="32"/>
          <w:szCs w:val="32"/>
          <w:cs/>
        </w:rPr>
        <w:t>)</w:t>
      </w:r>
    </w:p>
    <w:p w:rsidR="00E56E48" w:rsidRPr="00BB56FA" w:rsidRDefault="00E56E48" w:rsidP="00E56E48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</w:rPr>
        <w:tab/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หากต้องการเขียนกิตติกรรมประกาศเพื่อขอบคุณบุคคลหรือหน่วยงานที่เกี่ยวข้องสามารถเขียนได้ โดยให้อยู่หลังเนื้อหาหลักของบทความและก่อนเอกสารอ้างอิง </w:t>
      </w:r>
      <w:r w:rsidR="00DF5314" w:rsidRPr="00BB56FA">
        <w:rPr>
          <w:rFonts w:ascii="TH SarabunPSK" w:hAnsi="TH SarabunPSK" w:cs="TH SarabunPSK"/>
          <w:sz w:val="32"/>
          <w:szCs w:val="32"/>
          <w:cs/>
        </w:rPr>
        <w:t xml:space="preserve">ใช้แบบอักษร </w:t>
      </w:r>
      <w:r w:rsidR="00DF5314" w:rsidRPr="00BB56FA">
        <w:rPr>
          <w:rFonts w:ascii="TH SarabunPSK" w:hAnsi="TH SarabunPSK" w:cs="TH SarabunPSK"/>
          <w:sz w:val="32"/>
          <w:szCs w:val="32"/>
        </w:rPr>
        <w:t>TH SarabunPSK 16</w:t>
      </w:r>
      <w:r w:rsidR="00DF5314" w:rsidRPr="00BB56FA">
        <w:rPr>
          <w:rFonts w:ascii="TH SarabunPSK" w:hAnsi="TH SarabunPSK" w:cs="TH SarabunPSK"/>
          <w:sz w:val="32"/>
          <w:szCs w:val="32"/>
          <w:cs/>
        </w:rPr>
        <w:t xml:space="preserve"> และมีการจัดรูปแบบการพิมพ์ให้ชิดขอบทั้ง 2 ด้าน (</w:t>
      </w:r>
      <w:r w:rsidR="00DF5314" w:rsidRPr="00DF5314">
        <w:rPr>
          <w:rFonts w:ascii="TH SarabunPSK" w:hAnsi="TH SarabunPSK" w:cs="TH SarabunPSK"/>
          <w:sz w:val="32"/>
          <w:szCs w:val="40"/>
        </w:rPr>
        <w:t>Thai Distributed</w:t>
      </w:r>
      <w:r w:rsidR="00DF5314" w:rsidRPr="00BB56FA">
        <w:rPr>
          <w:rFonts w:ascii="TH SarabunPSK" w:hAnsi="TH SarabunPSK" w:cs="TH SarabunPSK"/>
          <w:sz w:val="32"/>
          <w:szCs w:val="32"/>
        </w:rPr>
        <w:t xml:space="preserve">) </w:t>
      </w:r>
      <w:r w:rsidR="00DF5314" w:rsidRPr="00BB56FA">
        <w:rPr>
          <w:rFonts w:ascii="TH SarabunPSK" w:hAnsi="TH SarabunPSK" w:cs="TH SarabunPSK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E56E48" w:rsidRPr="00DF5314" w:rsidRDefault="00B7293A" w:rsidP="00B7293A">
      <w:pPr>
        <w:pStyle w:val="Default"/>
        <w:jc w:val="center"/>
        <w:rPr>
          <w:color w:val="0070C0"/>
          <w:sz w:val="32"/>
          <w:szCs w:val="32"/>
        </w:rPr>
      </w:pP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(เว้น </w:t>
      </w:r>
      <w:r w:rsidRPr="00DF5314">
        <w:rPr>
          <w:i/>
          <w:iCs/>
          <w:color w:val="0070C0"/>
          <w:sz w:val="32"/>
          <w:szCs w:val="32"/>
        </w:rPr>
        <w:t>1</w:t>
      </w:r>
      <w:r w:rsidRPr="00DF5314">
        <w:rPr>
          <w:rFonts w:hint="cs"/>
          <w:i/>
          <w:iCs/>
          <w:color w:val="0070C0"/>
          <w:sz w:val="32"/>
          <w:szCs w:val="32"/>
          <w:cs/>
        </w:rPr>
        <w:t xml:space="preserve"> บรรทัด ตัวปกติ ขนาด </w:t>
      </w:r>
      <w:r w:rsidRPr="00DF5314">
        <w:rPr>
          <w:i/>
          <w:iCs/>
          <w:color w:val="0070C0"/>
          <w:sz w:val="32"/>
          <w:szCs w:val="32"/>
        </w:rPr>
        <w:t>16)</w:t>
      </w:r>
    </w:p>
    <w:p w:rsidR="0050528F" w:rsidRPr="00BB56FA" w:rsidRDefault="00DF6C92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เอกสารอ้างอิง </w:t>
      </w:r>
      <w:r w:rsidRPr="00DF5314">
        <w:rPr>
          <w:rFonts w:ascii="TH SarabunPSK" w:hAnsi="TH SarabunPSK" w:cs="TH SarabunPSK"/>
          <w:color w:val="0070C0"/>
          <w:sz w:val="32"/>
          <w:szCs w:val="32"/>
          <w:cs/>
        </w:rPr>
        <w:t>(</w:t>
      </w:r>
      <w:r w:rsidRPr="00DF5314">
        <w:rPr>
          <w:rFonts w:ascii="TH SarabunPSK" w:hAnsi="TH SarabunPSK" w:cs="TH SarabunPSK"/>
          <w:color w:val="0070C0"/>
          <w:sz w:val="32"/>
          <w:szCs w:val="32"/>
        </w:rPr>
        <w:t xml:space="preserve">TH SarabunPSK </w:t>
      </w:r>
      <w:r w:rsidRPr="00DF5314">
        <w:rPr>
          <w:rFonts w:ascii="TH SarabunPSK" w:hAnsi="TH SarabunPSK" w:cs="TH SarabunPSK"/>
          <w:color w:val="0070C0"/>
          <w:sz w:val="32"/>
          <w:szCs w:val="32"/>
          <w:cs/>
        </w:rPr>
        <w:t>16</w:t>
      </w:r>
      <w:r w:rsidRPr="00DF5314">
        <w:rPr>
          <w:rFonts w:ascii="TH SarabunPSK" w:hAnsi="TH SarabunPSK" w:cs="TH SarabunPSK"/>
          <w:color w:val="0070C0"/>
          <w:sz w:val="32"/>
          <w:szCs w:val="32"/>
        </w:rPr>
        <w:t>, Bold</w:t>
      </w:r>
      <w:r w:rsidRPr="00DF5314">
        <w:rPr>
          <w:rFonts w:ascii="TH SarabunPSK" w:hAnsi="TH SarabunPSK" w:cs="TH SarabunPSK"/>
          <w:color w:val="0070C0"/>
          <w:sz w:val="32"/>
          <w:szCs w:val="32"/>
          <w:cs/>
        </w:rPr>
        <w:t xml:space="preserve">) </w:t>
      </w:r>
      <w:r w:rsidRPr="00DF531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:rsidR="00DF6C92" w:rsidRPr="00BB56FA" w:rsidRDefault="00EA5506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การเขียนเอกสารอ้างอิง ใช้การอ้างอิงและบรรณานุกรมของ </w:t>
      </w:r>
      <w:r w:rsidRPr="00BB56FA">
        <w:rPr>
          <w:rFonts w:ascii="TH SarabunPSK" w:hAnsi="TH SarabunPSK" w:cs="TH SarabunPSK"/>
          <w:sz w:val="32"/>
          <w:szCs w:val="32"/>
        </w:rPr>
        <w:t xml:space="preserve">APA Style </w:t>
      </w:r>
      <w:r w:rsidRPr="00BB56FA">
        <w:rPr>
          <w:rFonts w:ascii="TH SarabunPSK" w:hAnsi="TH SarabunPSK" w:cs="TH SarabunPSK"/>
          <w:sz w:val="32"/>
          <w:szCs w:val="32"/>
          <w:cs/>
        </w:rPr>
        <w:t>(</w:t>
      </w:r>
      <w:r w:rsidRPr="00BB56FA">
        <w:rPr>
          <w:rFonts w:ascii="TH SarabunPSK" w:hAnsi="TH SarabunPSK" w:cs="TH SarabunPSK"/>
          <w:sz w:val="32"/>
          <w:szCs w:val="32"/>
        </w:rPr>
        <w:t>American Psychology Association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) อย่างเคร่งครัด และเขียนเอกสารอ้างอิง เฉพาะเอกสารที่นำมาอ้างอิงในเนื้อหาเท่านั้น และควรเรียงจากตัวอักษรไทย ก-ฮ และ ตัวอักษร </w:t>
      </w:r>
      <w:r w:rsidRPr="00BB56FA">
        <w:rPr>
          <w:rFonts w:ascii="TH SarabunPSK" w:hAnsi="TH SarabunPSK" w:cs="TH SarabunPSK"/>
          <w:sz w:val="32"/>
          <w:szCs w:val="32"/>
        </w:rPr>
        <w:t xml:space="preserve">A </w:t>
      </w:r>
      <w:r w:rsidRPr="00BB56FA">
        <w:rPr>
          <w:rFonts w:ascii="TH SarabunPSK" w:hAnsi="TH SarabunPSK" w:cs="TH SarabunPSK"/>
          <w:sz w:val="32"/>
          <w:szCs w:val="32"/>
          <w:cs/>
        </w:rPr>
        <w:t>-</w:t>
      </w:r>
      <w:r w:rsidRPr="00BB56FA">
        <w:rPr>
          <w:rFonts w:ascii="TH SarabunPSK" w:hAnsi="TH SarabunPSK" w:cs="TH SarabunPSK"/>
          <w:sz w:val="32"/>
          <w:szCs w:val="32"/>
        </w:rPr>
        <w:t xml:space="preserve">Z </w:t>
      </w:r>
    </w:p>
    <w:p w:rsidR="00C4265C" w:rsidRPr="00BB56FA" w:rsidRDefault="00C4265C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ตัวอย่างการเขียนรายการเอกสารอ้างอิงแบบ </w:t>
      </w:r>
      <w:r w:rsidRPr="00BB56FA">
        <w:rPr>
          <w:rFonts w:ascii="TH SarabunPSK" w:hAnsi="TH SarabunPSK" w:cs="TH SarabunPSK"/>
          <w:sz w:val="32"/>
          <w:szCs w:val="32"/>
        </w:rPr>
        <w:t>APA citation style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เครื่องหมาย / หมายถึงเว้นระยะ </w:t>
      </w:r>
      <w:r w:rsidRPr="00BB56FA">
        <w:rPr>
          <w:rFonts w:ascii="TH SarabunPSK" w:hAnsi="TH SarabunPSK" w:cs="TH SarabunPSK"/>
          <w:sz w:val="32"/>
          <w:szCs w:val="32"/>
        </w:rPr>
        <w:t xml:space="preserve">1 </w:t>
      </w:r>
      <w:r w:rsidRPr="00BB56FA">
        <w:rPr>
          <w:rFonts w:ascii="TH SarabunPSK" w:hAnsi="TH SarabunPSK" w:cs="TH SarabunPSK"/>
          <w:sz w:val="32"/>
          <w:szCs w:val="32"/>
          <w:cs/>
        </w:rPr>
        <w:t>ตัวอักษร หากเป็นผู้แต่งชาวต่างประเทศ ใช้ชื่อสกุล ตามด้วยอักษรย่อชื่อต้นและชื่อกลาง โดยใช้เครื่องหมายตามตัวอย่าง สำหรับชื่อหนังสือภาษาอังกฤษให้ใช้ตัวใหญ่เฉพาะอักษรตัวแรกของชื่อเรื่องและ ชื่อเรื่องย่อย ยกเว้นกรณีชื่อเฉพาะ</w:t>
      </w:r>
    </w:p>
    <w:p w:rsidR="00C4265C" w:rsidRPr="00BB56FA" w:rsidRDefault="00C4265C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E56E48" w:rsidRPr="00BB56FA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 ประเภท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หนังสือ ผู้แต่ง 1 คน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1.1 รูปแบบ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ชื่อผู้แต่ง.//(ปีที่พิมพ์).//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</w:t>
      </w:r>
      <w:r w:rsidRPr="00BB56FA">
        <w:rPr>
          <w:rFonts w:ascii="TH SarabunPSK" w:hAnsi="TH SarabunPSK" w:cs="TH SarabunPSK"/>
          <w:sz w:val="32"/>
          <w:szCs w:val="32"/>
          <w:cs/>
        </w:rPr>
        <w:t>/(ฉบับพิมพ์).//สถานที่พิมพ์:/ผู้จัดพิมพ์.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1.2 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บูรชัย ศิริมหาสาคร. (2554).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มุมที่คนไม่มอง: มุขบริหารสู่การเป็นผู้นำ</w:t>
      </w:r>
      <w:r w:rsidRPr="00BB56FA">
        <w:rPr>
          <w:rFonts w:ascii="TH SarabunPSK" w:hAnsi="TH SarabunPSK" w:cs="TH SarabunPSK"/>
          <w:sz w:val="32"/>
          <w:szCs w:val="32"/>
          <w:cs/>
        </w:rPr>
        <w:t>. กรุงเทพมหานคร: แสงดาว.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Rowley, J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E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(1993). 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 xml:space="preserve">Computer for libraries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(3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>rd ed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.)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BB56FA">
        <w:rPr>
          <w:rFonts w:ascii="TH SarabunPSK" w:hAnsi="TH SarabunPSK" w:cs="TH SarabunPSK"/>
          <w:sz w:val="32"/>
          <w:szCs w:val="32"/>
        </w:rPr>
        <w:t>London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B56FA">
        <w:rPr>
          <w:rFonts w:ascii="TH SarabunPSK" w:hAnsi="TH SarabunPSK" w:cs="TH SarabunPSK"/>
          <w:sz w:val="32"/>
          <w:szCs w:val="32"/>
        </w:rPr>
        <w:t>Library Association Publishing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   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E56E48" w:rsidRPr="00BB56FA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 ประเภท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หนังสือ ผู้แต่งหลายคน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2.1 รูปแบบ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ชื่อผู้แต่งคนที่ 1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>/ผู้แต่งคนที่ 2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&amp;</w:t>
      </w:r>
      <w:r w:rsidRPr="00BB56FA">
        <w:rPr>
          <w:rFonts w:ascii="TH SarabunPSK" w:hAnsi="TH SarabunPSK" w:cs="TH SarabunPSK"/>
          <w:sz w:val="32"/>
          <w:szCs w:val="32"/>
          <w:cs/>
        </w:rPr>
        <w:t>/ผู้แต่งคนที่ 3.//(ปีที่พิมพ์).//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</w:t>
      </w:r>
      <w:r w:rsidRPr="00BB56FA">
        <w:rPr>
          <w:rFonts w:ascii="TH SarabunPSK" w:hAnsi="TH SarabunPSK" w:cs="TH SarabunPSK"/>
          <w:sz w:val="32"/>
          <w:szCs w:val="32"/>
          <w:cs/>
        </w:rPr>
        <w:t>/(ฉบับพิมพ์).//สถานที่พิมพ์:/ผู้จัดพิมพ์.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2.2 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ศิริวรรณ เสรีรัตน์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>สมชาย หิรัญกิตติ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และ ธนวรรธ ตั้งสินทรัพย์ศิริ. (2550).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การจัดการและพฤติกรรมองค์การ</w:t>
      </w:r>
      <w:r w:rsidRPr="00BB56FA">
        <w:rPr>
          <w:rFonts w:ascii="TH SarabunPSK" w:hAnsi="TH SarabunPSK" w:cs="TH SarabunPSK"/>
          <w:sz w:val="32"/>
          <w:szCs w:val="32"/>
          <w:cs/>
        </w:rPr>
        <w:t>. กรุงเทพมหานคร: เพชรจรัสแสงแห่งโลกธุรกิจ.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Gomez</w:t>
      </w:r>
      <w:r w:rsidRPr="00BB56FA">
        <w:rPr>
          <w:rFonts w:ascii="TH SarabunPSK" w:hAnsi="TH SarabunPSK" w:cs="TH SarabunPSK"/>
          <w:sz w:val="32"/>
          <w:szCs w:val="32"/>
          <w:cs/>
        </w:rPr>
        <w:t>-</w:t>
      </w:r>
      <w:r w:rsidRPr="00BB56FA">
        <w:rPr>
          <w:rFonts w:ascii="TH SarabunPSK" w:hAnsi="TH SarabunPSK" w:cs="TH SarabunPSK"/>
          <w:sz w:val="32"/>
          <w:szCs w:val="32"/>
        </w:rPr>
        <w:t>Mejia, L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R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Balkin, D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B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&amp; Cardy, R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L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(2007). 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>Management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(3</w:t>
      </w:r>
      <w:r w:rsidRPr="00BB56FA">
        <w:rPr>
          <w:rFonts w:ascii="TH SarabunPSK" w:hAnsi="TH SarabunPSK" w:cs="TH SarabunPSK"/>
          <w:sz w:val="32"/>
          <w:szCs w:val="32"/>
        </w:rPr>
        <w:t>rd ed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.).  </w:t>
      </w:r>
      <w:r w:rsidRPr="00BB56FA">
        <w:rPr>
          <w:rFonts w:ascii="TH SarabunPSK" w:hAnsi="TH SarabunPSK" w:cs="TH SarabunPSK"/>
          <w:sz w:val="32"/>
          <w:szCs w:val="32"/>
        </w:rPr>
        <w:t>Boston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B56FA">
        <w:rPr>
          <w:rFonts w:ascii="TH SarabunPSK" w:hAnsi="TH SarabunPSK" w:cs="TH SarabunPSK"/>
          <w:sz w:val="32"/>
          <w:szCs w:val="32"/>
        </w:rPr>
        <w:t>McGrawHill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E56E48" w:rsidRPr="00BB56FA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 ประเภท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หนังสือที่มีบรรณาธิการรับผิดชอบ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3.1 รูปแบบที่ 1: ระบุชื่อบรรณาธิการในส่วนของผู้แต่ง (ต้องการอ้างอิงทั้งเล่ม หรือ ผู้แต่งและบรรณาธิการเป็นคนเดียวกัน)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ชื่อบรรณาธิการ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>/(บรรณาธิการ).//(ปีที่พิมพ์).//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</w:t>
      </w:r>
      <w:r w:rsidRPr="00BB56FA">
        <w:rPr>
          <w:rFonts w:ascii="TH SarabunPSK" w:hAnsi="TH SarabunPSK" w:cs="TH SarabunPSK"/>
          <w:sz w:val="32"/>
          <w:szCs w:val="32"/>
          <w:cs/>
        </w:rPr>
        <w:t>/(ฉบับพิมพ์).//สถานที่พิมพ์:/ผู้จัดพิมพ์.</w:t>
      </w:r>
    </w:p>
    <w:p w:rsidR="00545851" w:rsidRPr="00BB56FA" w:rsidRDefault="00C4265C" w:rsidP="00E56E48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5851" w:rsidRPr="00BB56FA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วิฑูรย์ สิมะโชคดี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>และ กาญจนา หงษ์ทอง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(บรรณาธิการ). (2550). 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 xml:space="preserve">TQM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คู่มือพัฒนาองค์กรสู่ความเป็นเลิศ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="00C4265C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กรุงเทพมหานคร: เนชั่นบุ๊คส์ อินเตอร์เนชั่นแนล. 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3.2 รูปแบบที่ 2: ระบุชื่อผู้แต่งบทความที่ตีพิมพ์ในหนังสือรวมเรื่องที่มีบรรณาธิการรับผิดชอบ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ชื่อผู้แต่ง.//(ปีที่พิมพ์).//ชื่อบทความ.//ใน/ชื่อบรรณาธิการ/(บรรณาธิการ)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</w:t>
      </w:r>
      <w:r w:rsidRPr="00BB56FA">
        <w:rPr>
          <w:rFonts w:ascii="TH SarabunPSK" w:hAnsi="TH SarabunPSK" w:cs="TH SarabunPSK"/>
          <w:sz w:val="32"/>
          <w:szCs w:val="32"/>
          <w:cs/>
        </w:rPr>
        <w:t>/(เลขหน้าที่ปรากฏบทความ)/(ฉบับพิมพ์).//สถานที่พิมพ์:/ผู้จัดพิมพ์.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lastRenderedPageBreak/>
        <w:t xml:space="preserve">          Hartley, J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T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Harker, J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O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&amp; Walsh, D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A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 (1980). </w:t>
      </w:r>
      <w:r w:rsidRPr="00BB56FA">
        <w:rPr>
          <w:rFonts w:ascii="TH SarabunPSK" w:hAnsi="TH SarabunPSK" w:cs="TH SarabunPSK"/>
          <w:sz w:val="32"/>
          <w:szCs w:val="32"/>
        </w:rPr>
        <w:t>Contemporary issues and new directions in</w:t>
      </w:r>
      <w:r w:rsidR="00C4265C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</w:rPr>
        <w:t>adult development of learning and memory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BB56FA">
        <w:rPr>
          <w:rFonts w:ascii="TH SarabunPSK" w:hAnsi="TH SarabunPSK" w:cs="TH SarabunPSK"/>
          <w:sz w:val="32"/>
          <w:szCs w:val="32"/>
        </w:rPr>
        <w:t>In L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W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 xml:space="preserve">Poon </w:t>
      </w:r>
      <w:r w:rsidRPr="00BB56FA">
        <w:rPr>
          <w:rFonts w:ascii="TH SarabunPSK" w:hAnsi="TH SarabunPSK" w:cs="TH SarabunPSK"/>
          <w:sz w:val="32"/>
          <w:szCs w:val="32"/>
          <w:cs/>
        </w:rPr>
        <w:t>(</w:t>
      </w:r>
      <w:r w:rsidRPr="00BB56FA">
        <w:rPr>
          <w:rFonts w:ascii="TH SarabunPSK" w:hAnsi="TH SarabunPSK" w:cs="TH SarabunPSK"/>
          <w:sz w:val="32"/>
          <w:szCs w:val="32"/>
        </w:rPr>
        <w:t>Ed</w:t>
      </w:r>
      <w:r w:rsidRPr="00BB56FA">
        <w:rPr>
          <w:rFonts w:ascii="TH SarabunPSK" w:hAnsi="TH SarabunPSK" w:cs="TH SarabunPSK"/>
          <w:sz w:val="32"/>
          <w:szCs w:val="32"/>
          <w:cs/>
        </w:rPr>
        <w:t>.)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 xml:space="preserve">Aging in the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1980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>s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 xml:space="preserve">: 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>Psychological issues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B56FA">
        <w:rPr>
          <w:rFonts w:ascii="TH SarabunPSK" w:hAnsi="TH SarabunPSK" w:cs="TH SarabunPSK"/>
          <w:sz w:val="32"/>
          <w:szCs w:val="32"/>
        </w:rPr>
        <w:t>pp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239-252). </w:t>
      </w:r>
      <w:r w:rsidRPr="00BB56FA">
        <w:rPr>
          <w:rFonts w:ascii="TH SarabunPSK" w:hAnsi="TH SarabunPSK" w:cs="TH SarabunPSK"/>
          <w:sz w:val="32"/>
          <w:szCs w:val="32"/>
        </w:rPr>
        <w:t>Washington, DC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B56FA">
        <w:rPr>
          <w:rFonts w:ascii="TH SarabunPSK" w:hAnsi="TH SarabunPSK" w:cs="TH SarabunPSK"/>
          <w:sz w:val="32"/>
          <w:szCs w:val="32"/>
        </w:rPr>
        <w:t>American Psychological Association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3.3 รูปแบบที่ 3: ระบุชื่อผู้เขียนบทความที่ตีพิมพ์ในหนังสือรวมเรื่องที่ไม่ระบุบรรณาธิการรับผิดชอบ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ชื่อผู้แต่ง.//(ปีที่พิมพ์).//ชื่อบทความ.//ใน/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</w:t>
      </w:r>
      <w:r w:rsidRPr="00BB56FA">
        <w:rPr>
          <w:rFonts w:ascii="TH SarabunPSK" w:hAnsi="TH SarabunPSK" w:cs="TH SarabunPSK"/>
          <w:sz w:val="32"/>
          <w:szCs w:val="32"/>
          <w:cs/>
        </w:rPr>
        <w:t>/(เลขหน้าที่ปรากฏบทความ)/(ฉบับพิมพ์).//สถานที่พิมพ์:/ผู้จัดพิมพ์.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ศิริพร สุวรรณะ.  (2529).  การศึกษาความต้องการสารนิเทศในสาขาสังคมศาสตร์.  ใน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สารนิเทศกับการบริหารและการพัฒนา</w:t>
      </w:r>
      <w:r w:rsidRPr="00BB56FA">
        <w:rPr>
          <w:rFonts w:ascii="TH SarabunPSK" w:hAnsi="TH SarabunPSK" w:cs="TH SarabunPSK"/>
          <w:sz w:val="32"/>
          <w:szCs w:val="32"/>
          <w:cs/>
        </w:rPr>
        <w:t>: เอกสารประกอบการสัมมนาเรื่อง สารนิเทศทางสังคมศาสตร์:ความต้องการและหล่งสารนิเทศ (หน้า 7-17).  กรุงเทพมหานคร: สำนักบรรณสารการพัฒนาสถาบันบัณฑิตพัฒนบริหารศาสตร์.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E56E48" w:rsidRPr="00BB56FA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 ประเภท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บทความวารสาร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4.1 รูปแบบที่ 1: บทความที่ตีพิมพ์ในวารสารที่เรียงลำดับเลขหน้าต่อเนื่องกันทั้งรอบปีที่พิมพ์ หรือ ปีที่ (</w:t>
      </w:r>
      <w:r w:rsidRPr="00BB56FA">
        <w:rPr>
          <w:rFonts w:ascii="TH SarabunPSK" w:hAnsi="TH SarabunPSK" w:cs="TH SarabunPSK"/>
          <w:sz w:val="32"/>
          <w:szCs w:val="32"/>
        </w:rPr>
        <w:t>volume</w:t>
      </w:r>
      <w:r w:rsidRPr="00BB56FA">
        <w:rPr>
          <w:rFonts w:ascii="TH SarabunPSK" w:hAnsi="TH SarabunPSK" w:cs="TH SarabunPSK"/>
          <w:sz w:val="32"/>
          <w:szCs w:val="32"/>
          <w:cs/>
        </w:rPr>
        <w:t>) ของวารสาร (</w:t>
      </w:r>
      <w:r w:rsidRPr="00BB56FA">
        <w:rPr>
          <w:rFonts w:ascii="TH SarabunPSK" w:hAnsi="TH SarabunPSK" w:cs="TH SarabunPSK"/>
          <w:sz w:val="32"/>
          <w:szCs w:val="32"/>
        </w:rPr>
        <w:t>continuous pagination throughout volume</w:t>
      </w:r>
      <w:r w:rsidRPr="00BB56FA">
        <w:rPr>
          <w:rFonts w:ascii="TH SarabunPSK" w:hAnsi="TH SarabunPSK" w:cs="TH SarabunPSK"/>
          <w:sz w:val="32"/>
          <w:szCs w:val="32"/>
          <w:cs/>
        </w:rPr>
        <w:t>) สำหรับชื่อวารสารให้ใช้ตัวพิมพ์ใหญ่เริ่มต้นทุกคำยกเว้นคำเชื่อม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ชื่อผู้แต่ง.//(ปีที่พิมพ์).//ชื่อบทความ.//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ชื่อวารสาร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>/ปีที่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/เลขระบุหน้าที่ปรากฏบทความ.//สืบค้นจาก (ระบุ </w:t>
      </w:r>
      <w:r w:rsidRPr="00BB56FA">
        <w:rPr>
          <w:rFonts w:ascii="TH SarabunPSK" w:hAnsi="TH SarabunPSK" w:cs="TH SarabunPSK"/>
          <w:sz w:val="32"/>
          <w:szCs w:val="32"/>
        </w:rPr>
        <w:t xml:space="preserve">URL </w:t>
      </w:r>
      <w:r w:rsidRPr="00BB56FA">
        <w:rPr>
          <w:rFonts w:ascii="TH SarabunPSK" w:hAnsi="TH SarabunPSK" w:cs="TH SarabunPSK"/>
          <w:sz w:val="32"/>
          <w:szCs w:val="32"/>
          <w:cs/>
        </w:rPr>
        <w:t>กรณีใช้วารสารฉบับออนไลน์)</w:t>
      </w:r>
    </w:p>
    <w:p w:rsidR="001A1C87" w:rsidRPr="00BB56FA" w:rsidRDefault="001A1C87" w:rsidP="00E56E48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Arakji, R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Y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&amp; Lang, K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R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 (2008). </w:t>
      </w:r>
      <w:r w:rsidRPr="00BB56FA">
        <w:rPr>
          <w:rFonts w:ascii="TH SarabunPSK" w:hAnsi="TH SarabunPSK" w:cs="TH SarabunPSK"/>
          <w:sz w:val="32"/>
          <w:szCs w:val="32"/>
        </w:rPr>
        <w:t>Avatar business value analysis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B56FA">
        <w:rPr>
          <w:rFonts w:ascii="TH SarabunPSK" w:hAnsi="TH SarabunPSK" w:cs="TH SarabunPSK"/>
          <w:sz w:val="32"/>
          <w:szCs w:val="32"/>
        </w:rPr>
        <w:t>A method for the evaluation of</w:t>
      </w:r>
      <w:r w:rsidR="00C4265C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</w:rPr>
        <w:t>business value creation in virtual commerce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 xml:space="preserve">Journal of Electronic Commerce Research,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9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207-218. </w:t>
      </w:r>
      <w:r w:rsidRPr="00BB56FA">
        <w:rPr>
          <w:rFonts w:ascii="TH SarabunPSK" w:hAnsi="TH SarabunPSK" w:cs="TH SarabunPSK"/>
          <w:sz w:val="32"/>
          <w:szCs w:val="32"/>
        </w:rPr>
        <w:t>Retrieved from 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www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csulb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edu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journals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jecr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4.2 รูปแบบที่ 2: บทความที่ตีพิมพ์ในวารสารที่เริ่มลำดับเลขหน้าใหม่ในแต่ละฉบับ (</w:t>
      </w:r>
      <w:r w:rsidRPr="00BB56FA">
        <w:rPr>
          <w:rFonts w:ascii="TH SarabunPSK" w:hAnsi="TH SarabunPSK" w:cs="TH SarabunPSK"/>
          <w:sz w:val="32"/>
          <w:szCs w:val="32"/>
        </w:rPr>
        <w:t>issue</w:t>
      </w:r>
      <w:r w:rsidRPr="00BB56FA">
        <w:rPr>
          <w:rFonts w:ascii="TH SarabunPSK" w:hAnsi="TH SarabunPSK" w:cs="TH SarabunPSK"/>
          <w:sz w:val="32"/>
          <w:szCs w:val="32"/>
          <w:cs/>
        </w:rPr>
        <w:t>) ของวารสาร (</w:t>
      </w:r>
      <w:r w:rsidRPr="00BB56FA">
        <w:rPr>
          <w:rFonts w:ascii="TH SarabunPSK" w:hAnsi="TH SarabunPSK" w:cs="TH SarabunPSK"/>
          <w:sz w:val="32"/>
          <w:szCs w:val="32"/>
        </w:rPr>
        <w:t>paginated by issue</w:t>
      </w:r>
      <w:r w:rsidRPr="00BB56FA">
        <w:rPr>
          <w:rFonts w:ascii="TH SarabunPSK" w:hAnsi="TH SarabunPSK" w:cs="TH SarabunPSK"/>
          <w:sz w:val="32"/>
          <w:szCs w:val="32"/>
          <w:cs/>
        </w:rPr>
        <w:t>)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69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>ชื่อผู้แต่ง.//(ปีที่พิมพ์).//ชื่อบทความ.//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ชื่อวารสาร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>/ปีที่(ลำดับที่)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/เลขระบุหน้าที่ปรากฏบทความ.//สืบค้นจาก (ระบุ </w:t>
      </w:r>
      <w:r w:rsidRPr="00BB56FA">
        <w:rPr>
          <w:rFonts w:ascii="TH SarabunPSK" w:hAnsi="TH SarabunPSK" w:cs="TH SarabunPSK"/>
          <w:sz w:val="32"/>
          <w:szCs w:val="32"/>
        </w:rPr>
        <w:t xml:space="preserve">URL </w:t>
      </w:r>
      <w:r w:rsidRPr="00BB56FA">
        <w:rPr>
          <w:rFonts w:ascii="TH SarabunPSK" w:hAnsi="TH SarabunPSK" w:cs="TH SarabunPSK"/>
          <w:sz w:val="32"/>
          <w:szCs w:val="32"/>
          <w:cs/>
        </w:rPr>
        <w:t>กรณีใช้วารสารฉบับออนไลน์)</w:t>
      </w:r>
    </w:p>
    <w:p w:rsidR="001A1C87" w:rsidRPr="00BB56FA" w:rsidRDefault="001A1C87" w:rsidP="00E56E48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อุมาพรรณ ทรงวิวัฒน์. (2556). คุณธรรมและจริยธรรมของข้าราชการสำนักงานปลัดกระทรวงมหาดไทย.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วารสารวิทยบริการ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>24(2)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>90-102.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Williams, J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 (2008). </w:t>
      </w:r>
      <w:r w:rsidRPr="00BB56FA">
        <w:rPr>
          <w:rFonts w:ascii="TH SarabunPSK" w:hAnsi="TH SarabunPSK" w:cs="TH SarabunPSK"/>
          <w:sz w:val="32"/>
          <w:szCs w:val="32"/>
        </w:rPr>
        <w:t>The victims of crime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>Sociology Review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>17(4)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>30-32.</w:t>
      </w:r>
      <w:r w:rsidR="004C390E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</w:rPr>
        <w:t>Retrieved from 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www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philipallan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co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uk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sociologyreview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index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htm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สำหรับการเขียนรายการอ้างอิงของบทความวารสารที่มีผู้แต่งไม่เกิน 7 คน ให้ลงชื่อของผู้แต่งครบทุกคน หากบทความมีผู้แต่งร่วมกันเกิน 7 คน ให้ลงชื่อของผู้แต่งคนที่ 1-6 ตามด้วยเครื่องหมาย ... และระบุชื่อผู้แต่งคนสุดท้าย ดังนี้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Fuchs, D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Fuchs, L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S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Al Otaiba, S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Thompson, A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Yen, L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McMaster, K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N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. . </w:t>
      </w:r>
      <w:r w:rsidRPr="00BB56FA">
        <w:rPr>
          <w:rFonts w:ascii="TH SarabunPSK" w:hAnsi="TH SarabunPSK" w:cs="TH SarabunPSK"/>
          <w:sz w:val="32"/>
          <w:szCs w:val="32"/>
        </w:rPr>
        <w:t>Yang, N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J</w:t>
      </w:r>
      <w:r w:rsidRPr="00BB56FA">
        <w:rPr>
          <w:rFonts w:ascii="TH SarabunPSK" w:hAnsi="TH SarabunPSK" w:cs="TH SarabunPSK"/>
          <w:sz w:val="32"/>
          <w:szCs w:val="32"/>
          <w:cs/>
        </w:rPr>
        <w:t>.  (2001).</w:t>
      </w:r>
      <w:r w:rsidRPr="00BB56FA">
        <w:rPr>
          <w:rFonts w:ascii="TH SarabunPSK" w:hAnsi="TH SarabunPSK" w:cs="TH SarabunPSK"/>
          <w:sz w:val="32"/>
          <w:szCs w:val="32"/>
        </w:rPr>
        <w:t xml:space="preserve"> K</w:t>
      </w:r>
      <w:r w:rsidRPr="00BB56FA">
        <w:rPr>
          <w:rFonts w:ascii="TH SarabunPSK" w:hAnsi="TH SarabunPSK" w:cs="TH SarabunPSK"/>
          <w:sz w:val="32"/>
          <w:szCs w:val="32"/>
          <w:cs/>
        </w:rPr>
        <w:t>-</w:t>
      </w:r>
      <w:r w:rsidRPr="00BB56FA">
        <w:rPr>
          <w:rFonts w:ascii="TH SarabunPSK" w:hAnsi="TH SarabunPSK" w:cs="TH SarabunPSK"/>
          <w:sz w:val="32"/>
          <w:szCs w:val="32"/>
        </w:rPr>
        <w:t>PALS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B56FA">
        <w:rPr>
          <w:rFonts w:ascii="TH SarabunPSK" w:hAnsi="TH SarabunPSK" w:cs="TH SarabunPSK"/>
          <w:sz w:val="32"/>
          <w:szCs w:val="32"/>
        </w:rPr>
        <w:t xml:space="preserve">Helping kindergartners with reading </w:t>
      </w:r>
      <w:r w:rsidRPr="00BB56FA">
        <w:rPr>
          <w:rFonts w:ascii="TH SarabunPSK" w:hAnsi="TH SarabunPSK" w:cs="TH SarabunPSK"/>
          <w:sz w:val="32"/>
          <w:szCs w:val="32"/>
        </w:rPr>
        <w:lastRenderedPageBreak/>
        <w:t>readiness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B56FA">
        <w:rPr>
          <w:rFonts w:ascii="TH SarabunPSK" w:hAnsi="TH SarabunPSK" w:cs="TH SarabunPSK"/>
          <w:sz w:val="32"/>
          <w:szCs w:val="32"/>
        </w:rPr>
        <w:t>Teachers and researchers in</w:t>
      </w:r>
      <w:r w:rsidR="004C390E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</w:rPr>
        <w:t>partnerships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>Teaching Exceptional Children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>33(4)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>76-80.</w:t>
      </w:r>
      <w:r w:rsidRPr="00BB56FA">
        <w:rPr>
          <w:rFonts w:ascii="TH SarabunPSK" w:hAnsi="TH SarabunPSK" w:cs="TH SarabunPSK"/>
          <w:sz w:val="32"/>
          <w:szCs w:val="32"/>
        </w:rPr>
        <w:t>Retrieved from</w:t>
      </w:r>
      <w:r w:rsidR="004C390E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</w:rPr>
        <w:t>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www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cec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sped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org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content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navigationmenu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publications</w:t>
      </w:r>
      <w:r w:rsidRPr="00BB56FA">
        <w:rPr>
          <w:rFonts w:ascii="TH SarabunPSK" w:hAnsi="TH SarabunPSK" w:cs="TH SarabunPSK"/>
          <w:sz w:val="32"/>
          <w:szCs w:val="32"/>
          <w:cs/>
        </w:rPr>
        <w:t>2/</w:t>
      </w:r>
      <w:r w:rsidRPr="00BB56FA">
        <w:rPr>
          <w:rFonts w:ascii="TH SarabunPSK" w:hAnsi="TH SarabunPSK" w:cs="TH SarabunPSK"/>
          <w:sz w:val="32"/>
          <w:szCs w:val="32"/>
        </w:rPr>
        <w:t>teachingexc</w:t>
      </w:r>
      <w:r w:rsidRPr="00BB56FA">
        <w:rPr>
          <w:rFonts w:ascii="TH SarabunPSK" w:hAnsi="TH SarabunPSK" w:cs="TH SarabunPSK"/>
          <w:sz w:val="32"/>
          <w:szCs w:val="32"/>
          <w:cs/>
        </w:rPr>
        <w:t>...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E56E48" w:rsidRPr="00BB56FA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 ประเภท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บทความจากหนังสือพิมพ์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5.1 หนังสือพิมพ์ฉบับพิมพ์: รูปแบบ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ผู้แต่ง.//(วัน เดือน ปีที่เผยแพร่).//ชื่อบทความ.//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ชื่อหนังสือพิมพ์</w:t>
      </w:r>
      <w:r w:rsidRPr="00BB56FA">
        <w:rPr>
          <w:rFonts w:ascii="TH SarabunPSK" w:hAnsi="TH SarabunPSK" w:cs="TH SarabunPSK"/>
          <w:sz w:val="32"/>
          <w:szCs w:val="32"/>
        </w:rPr>
        <w:t>,</w:t>
      </w:r>
      <w:r w:rsidRPr="00BB56FA">
        <w:rPr>
          <w:rFonts w:ascii="TH SarabunPSK" w:hAnsi="TH SarabunPSK" w:cs="TH SarabunPSK"/>
          <w:sz w:val="32"/>
          <w:szCs w:val="32"/>
          <w:cs/>
        </w:rPr>
        <w:t>/หน้าที่ปรากฏบทความ.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ซูม. (21 เมษายน 2556). เมืองหนังสือโลก: ทำไมเขาเลือกทม.</w:t>
      </w:r>
      <w:r w:rsidRPr="00BB56FA">
        <w:rPr>
          <w:rFonts w:ascii="TH SarabunPSK" w:hAnsi="TH SarabunPSK" w:cs="TH SarabunPSK"/>
          <w:sz w:val="32"/>
          <w:szCs w:val="32"/>
        </w:rPr>
        <w:t>?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ไทยรัฐ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>หน้า 5.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Von Drehle, D</w:t>
      </w:r>
      <w:r w:rsidRPr="00BB56FA">
        <w:rPr>
          <w:rFonts w:ascii="TH SarabunPSK" w:hAnsi="TH SarabunPSK" w:cs="TH SarabunPSK"/>
          <w:sz w:val="32"/>
          <w:szCs w:val="32"/>
          <w:cs/>
        </w:rPr>
        <w:t>. (2000</w:t>
      </w:r>
      <w:r w:rsidRPr="00BB56FA">
        <w:rPr>
          <w:rFonts w:ascii="TH SarabunPSK" w:hAnsi="TH SarabunPSK" w:cs="TH SarabunPSK"/>
          <w:sz w:val="32"/>
          <w:szCs w:val="32"/>
        </w:rPr>
        <w:t xml:space="preserve">, January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15). </w:t>
      </w:r>
      <w:r w:rsidRPr="00BB56FA">
        <w:rPr>
          <w:rFonts w:ascii="TH SarabunPSK" w:hAnsi="TH SarabunPSK" w:cs="TH SarabunPSK"/>
          <w:sz w:val="32"/>
          <w:szCs w:val="32"/>
        </w:rPr>
        <w:t>Russians unveil new security plan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="001A1C87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>The Washington Post</w:t>
      </w:r>
      <w:r w:rsidRPr="00BB56FA">
        <w:rPr>
          <w:rFonts w:ascii="TH SarabunPSK" w:hAnsi="TH SarabunPSK" w:cs="TH SarabunPSK"/>
          <w:sz w:val="32"/>
          <w:szCs w:val="32"/>
        </w:rPr>
        <w:t>, pp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A</w:t>
      </w:r>
      <w:r w:rsidRPr="00BB56FA">
        <w:rPr>
          <w:rFonts w:ascii="TH SarabunPSK" w:hAnsi="TH SarabunPSK" w:cs="TH SarabunPSK"/>
          <w:sz w:val="32"/>
          <w:szCs w:val="32"/>
          <w:cs/>
        </w:rPr>
        <w:t>1</w:t>
      </w:r>
      <w:r w:rsidRPr="00BB56FA">
        <w:rPr>
          <w:rFonts w:ascii="TH SarabunPSK" w:hAnsi="TH SarabunPSK" w:cs="TH SarabunPSK"/>
          <w:sz w:val="32"/>
          <w:szCs w:val="32"/>
        </w:rPr>
        <w:t>, A</w:t>
      </w:r>
      <w:r w:rsidRPr="00BB56FA">
        <w:rPr>
          <w:rFonts w:ascii="TH SarabunPSK" w:hAnsi="TH SarabunPSK" w:cs="TH SarabunPSK"/>
          <w:sz w:val="32"/>
          <w:szCs w:val="32"/>
          <w:cs/>
        </w:rPr>
        <w:t>21.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5.2 หนังสือพิมพ์ฉบับอิเล็กทรอนิกส์: รูปแบบ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ผู้แต่ง.//(วัน เดือน ปีที่เผยแพร่).//ชื่อบทความ.//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ชื่อหนังสือพิมพ์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.//สืบค้นจาก (ระบุ </w:t>
      </w:r>
      <w:r w:rsidRPr="00BB56FA">
        <w:rPr>
          <w:rFonts w:ascii="TH SarabunPSK" w:hAnsi="TH SarabunPSK" w:cs="TH SarabunPSK"/>
          <w:sz w:val="32"/>
          <w:szCs w:val="32"/>
        </w:rPr>
        <w:t>URL</w:t>
      </w:r>
      <w:r w:rsidRPr="00BB56FA">
        <w:rPr>
          <w:rFonts w:ascii="TH SarabunPSK" w:hAnsi="TH SarabunPSK" w:cs="TH SarabunPSK"/>
          <w:sz w:val="32"/>
          <w:szCs w:val="32"/>
          <w:cs/>
        </w:rPr>
        <w:t>)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ครม.อนุมัติให้ รฟม.กู้เงินในประเทศสร้างรถไฟฟ้า 3 สายแทนกู้จากไจก้า. (1 เมษายน 2557).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ประชาชาติธุรกิจ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="001A1C87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สืบค้นจาก </w:t>
      </w:r>
      <w:r w:rsidRPr="00BB56FA">
        <w:rPr>
          <w:rFonts w:ascii="TH SarabunPSK" w:hAnsi="TH SarabunPSK" w:cs="TH SarabunPSK"/>
          <w:sz w:val="32"/>
          <w:szCs w:val="32"/>
        </w:rPr>
        <w:t>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www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prachachat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net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news_detail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php?newsid</w:t>
      </w:r>
      <w:r w:rsidRPr="00BB56FA">
        <w:rPr>
          <w:rFonts w:ascii="TH SarabunPSK" w:hAnsi="TH SarabunPSK" w:cs="TH SarabunPSK"/>
          <w:sz w:val="32"/>
          <w:szCs w:val="32"/>
          <w:cs/>
        </w:rPr>
        <w:t>=1396341620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ธวัชชัย วิสุทธิมรรค. (1 เมษายน 2557). ปฏิรูปการเมือง ปฏิรูปประเทศไทยแค่เอื้อมหรืออีกไกล</w:t>
      </w:r>
      <w:r w:rsidRPr="00BB56FA">
        <w:rPr>
          <w:rFonts w:ascii="TH SarabunPSK" w:hAnsi="TH SarabunPSK" w:cs="TH SarabunPSK"/>
          <w:sz w:val="32"/>
          <w:szCs w:val="32"/>
        </w:rPr>
        <w:t>?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i/>
          <w:iCs/>
          <w:sz w:val="32"/>
          <w:szCs w:val="32"/>
          <w:cs/>
        </w:rPr>
        <w:t>ไทยโพสต์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="001A1C87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สืบค้นจาก </w:t>
      </w:r>
      <w:r w:rsidRPr="00BB56FA">
        <w:rPr>
          <w:rFonts w:ascii="TH SarabunPSK" w:hAnsi="TH SarabunPSK" w:cs="TH SarabunPSK"/>
          <w:sz w:val="32"/>
          <w:szCs w:val="32"/>
        </w:rPr>
        <w:t>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www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thaipost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net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news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category</w:t>
      </w:r>
      <w:r w:rsidRPr="00BB56FA">
        <w:rPr>
          <w:rFonts w:ascii="TH SarabunPSK" w:hAnsi="TH SarabunPSK" w:cs="TH SarabunPSK"/>
          <w:sz w:val="32"/>
          <w:szCs w:val="32"/>
          <w:cs/>
        </w:rPr>
        <w:t>/66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Heinlein, G</w:t>
      </w:r>
      <w:r w:rsidRPr="00BB56FA">
        <w:rPr>
          <w:rFonts w:ascii="TH SarabunPSK" w:hAnsi="TH SarabunPSK" w:cs="TH SarabunPSK"/>
          <w:sz w:val="32"/>
          <w:szCs w:val="32"/>
          <w:cs/>
        </w:rPr>
        <w:t>. (2007</w:t>
      </w:r>
      <w:r w:rsidRPr="00BB56FA">
        <w:rPr>
          <w:rFonts w:ascii="TH SarabunPSK" w:hAnsi="TH SarabunPSK" w:cs="TH SarabunPSK"/>
          <w:sz w:val="32"/>
          <w:szCs w:val="32"/>
        </w:rPr>
        <w:t xml:space="preserve">, July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24). </w:t>
      </w:r>
      <w:r w:rsidRPr="00BB56FA">
        <w:rPr>
          <w:rFonts w:ascii="TH SarabunPSK" w:hAnsi="TH SarabunPSK" w:cs="TH SarabunPSK"/>
          <w:sz w:val="32"/>
          <w:szCs w:val="32"/>
        </w:rPr>
        <w:t>Michigan smoking ban takes big step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i/>
          <w:iCs/>
          <w:sz w:val="32"/>
          <w:szCs w:val="32"/>
        </w:rPr>
        <w:t>Detroit News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="001A1C87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</w:rPr>
        <w:t>Retrieved from 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www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detnews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com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6.  </w:t>
      </w:r>
      <w:r w:rsidR="00E56E48" w:rsidRPr="00BB56FA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 ประเภท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สารสนเทศที่สืบค้นจากเว็บไซต์ต่างๆ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24993" w:rsidRPr="00BB56FA">
        <w:rPr>
          <w:rFonts w:ascii="TH SarabunPSK" w:hAnsi="TH SarabunPSK" w:cs="TH SarabunPSK"/>
          <w:sz w:val="32"/>
          <w:szCs w:val="32"/>
        </w:rPr>
        <w:t xml:space="preserve">6.1 </w:t>
      </w:r>
      <w:r w:rsidRPr="00BB56FA">
        <w:rPr>
          <w:rFonts w:ascii="TH SarabunPSK" w:hAnsi="TH SarabunPSK" w:cs="TH SarabunPSK"/>
          <w:sz w:val="32"/>
          <w:szCs w:val="32"/>
          <w:cs/>
        </w:rPr>
        <w:t>รูปแบบ (ชื่อเอกสารหรือสารสนเทศใช้ตัวอักษรธรรมดา ไม่เป็นตัวเอน)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ผู้แต่ง.//(ปีที่เผยแพร่ หรือ วัน เดือน ปีที่เผยแพร่ หากมีข้อมูลครบ กรณีไม่ปรากฏ ให้ใช้ </w:t>
      </w:r>
      <w:r w:rsidRPr="00BB56FA">
        <w:rPr>
          <w:rFonts w:ascii="TH SarabunPSK" w:hAnsi="TH SarabunPSK" w:cs="TH SarabunPSK"/>
          <w:sz w:val="32"/>
          <w:szCs w:val="32"/>
        </w:rPr>
        <w:t>n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d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หรือ ม.ป.ป.).//ชื่อเรื่องของเอกสารหรือสารสนเทศ.//สืบค้นจาก (ระบุ </w:t>
      </w:r>
      <w:r w:rsidRPr="00BB56FA">
        <w:rPr>
          <w:rFonts w:ascii="TH SarabunPSK" w:hAnsi="TH SarabunPSK" w:cs="TH SarabunPSK"/>
          <w:sz w:val="32"/>
          <w:szCs w:val="32"/>
        </w:rPr>
        <w:t>URL</w:t>
      </w:r>
      <w:r w:rsidRPr="00BB56FA">
        <w:rPr>
          <w:rFonts w:ascii="TH SarabunPSK" w:hAnsi="TH SarabunPSK" w:cs="TH SarabunPSK"/>
          <w:sz w:val="32"/>
          <w:szCs w:val="32"/>
          <w:cs/>
        </w:rPr>
        <w:t>)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24993" w:rsidRPr="00BB56FA">
        <w:rPr>
          <w:rFonts w:ascii="TH SarabunPSK" w:hAnsi="TH SarabunPSK" w:cs="TH SarabunPSK"/>
          <w:sz w:val="32"/>
          <w:szCs w:val="32"/>
        </w:rPr>
        <w:t xml:space="preserve">6.2 </w:t>
      </w:r>
      <w:r w:rsidRPr="00BB56FA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นลิน ญานศิริ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>สรจักร เกษมสุวรรณ</w:t>
      </w:r>
      <w:r w:rsidRPr="00BB56FA">
        <w:rPr>
          <w:rFonts w:ascii="TH SarabunPSK" w:hAnsi="TH SarabunPSK" w:cs="TH SarabunPSK"/>
          <w:sz w:val="32"/>
          <w:szCs w:val="32"/>
        </w:rPr>
        <w:t xml:space="preserve">,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และ เปี่ยมศักดิ์ เมนะเศวต. (2557). แหล่งที่มาของมลพิษทางทะเลในอ่าวไทย. สืบค้นจาก </w:t>
      </w:r>
      <w:r w:rsidRPr="00BB56FA">
        <w:rPr>
          <w:rFonts w:ascii="TH SarabunPSK" w:hAnsi="TH SarabunPSK" w:cs="TH SarabunPSK"/>
          <w:sz w:val="32"/>
          <w:szCs w:val="32"/>
        </w:rPr>
        <w:t>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www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healthcarethai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com</w:t>
      </w:r>
      <w:r w:rsidRPr="00BB56FA">
        <w:rPr>
          <w:rFonts w:ascii="TH SarabunPSK" w:hAnsi="TH SarabunPSK" w:cs="TH SarabunPSK"/>
          <w:sz w:val="32"/>
          <w:szCs w:val="32"/>
          <w:cs/>
        </w:rPr>
        <w:t>/แหล่งที่มาของมลพิษทางทะเลในอ่าวไทย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Health Central Network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(2009). </w:t>
      </w:r>
      <w:r w:rsidRPr="00BB56FA">
        <w:rPr>
          <w:rFonts w:ascii="TH SarabunPSK" w:hAnsi="TH SarabunPSK" w:cs="TH SarabunPSK"/>
          <w:sz w:val="32"/>
          <w:szCs w:val="32"/>
        </w:rPr>
        <w:t>Heart attack symptoms and warning signs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BB56FA">
        <w:rPr>
          <w:rFonts w:ascii="TH SarabunPSK" w:hAnsi="TH SarabunPSK" w:cs="TH SarabunPSK"/>
          <w:sz w:val="32"/>
          <w:szCs w:val="32"/>
        </w:rPr>
        <w:t>Retrieved from 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www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healthcentral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com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heart</w:t>
      </w:r>
      <w:r w:rsidRPr="00BB56FA">
        <w:rPr>
          <w:rFonts w:ascii="TH SarabunPSK" w:hAnsi="TH SarabunPSK" w:cs="TH SarabunPSK"/>
          <w:sz w:val="32"/>
          <w:szCs w:val="32"/>
          <w:cs/>
        </w:rPr>
        <w:t>-</w:t>
      </w:r>
      <w:r w:rsidRPr="00BB56FA">
        <w:rPr>
          <w:rFonts w:ascii="TH SarabunPSK" w:hAnsi="TH SarabunPSK" w:cs="TH SarabunPSK"/>
          <w:sz w:val="32"/>
          <w:szCs w:val="32"/>
        </w:rPr>
        <w:t>disease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patient</w:t>
      </w:r>
      <w:r w:rsidRPr="00BB56FA">
        <w:rPr>
          <w:rFonts w:ascii="TH SarabunPSK" w:hAnsi="TH SarabunPSK" w:cs="TH SarabunPSK"/>
          <w:sz w:val="32"/>
          <w:szCs w:val="32"/>
          <w:cs/>
        </w:rPr>
        <w:t>-</w:t>
      </w:r>
      <w:r w:rsidRPr="00BB56FA">
        <w:rPr>
          <w:rFonts w:ascii="TH SarabunPSK" w:hAnsi="TH SarabunPSK" w:cs="TH SarabunPSK"/>
          <w:sz w:val="32"/>
          <w:szCs w:val="32"/>
        </w:rPr>
        <w:t>guide</w:t>
      </w:r>
      <w:r w:rsidRPr="00BB56FA">
        <w:rPr>
          <w:rFonts w:ascii="TH SarabunPSK" w:hAnsi="TH SarabunPSK" w:cs="TH SarabunPSK"/>
          <w:sz w:val="32"/>
          <w:szCs w:val="32"/>
          <w:cs/>
        </w:rPr>
        <w:t>-44510-6.</w:t>
      </w:r>
      <w:r w:rsidRPr="00BB56FA">
        <w:rPr>
          <w:rFonts w:ascii="TH SarabunPSK" w:hAnsi="TH SarabunPSK" w:cs="TH SarabunPSK"/>
          <w:sz w:val="32"/>
          <w:szCs w:val="32"/>
        </w:rPr>
        <w:t>html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Angeli, E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Wagner, J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Lawrick, E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Moore, K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Anderson, M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Soderland, L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, &amp; Brizee, A</w:t>
      </w:r>
      <w:r w:rsidRPr="00BB56FA">
        <w:rPr>
          <w:rFonts w:ascii="TH SarabunPSK" w:hAnsi="TH SarabunPSK" w:cs="TH SarabunPSK"/>
          <w:sz w:val="32"/>
          <w:szCs w:val="32"/>
          <w:cs/>
        </w:rPr>
        <w:t>. (2010</w:t>
      </w:r>
      <w:r w:rsidRPr="00BB56FA">
        <w:rPr>
          <w:rFonts w:ascii="TH SarabunPSK" w:hAnsi="TH SarabunPSK" w:cs="TH SarabunPSK"/>
          <w:sz w:val="32"/>
          <w:szCs w:val="32"/>
        </w:rPr>
        <w:t xml:space="preserve">, May </w:t>
      </w:r>
      <w:r w:rsidRPr="00BB56FA">
        <w:rPr>
          <w:rFonts w:ascii="TH SarabunPSK" w:hAnsi="TH SarabunPSK" w:cs="TH SarabunPSK"/>
          <w:sz w:val="32"/>
          <w:szCs w:val="32"/>
          <w:cs/>
        </w:rPr>
        <w:t>5).</w:t>
      </w:r>
      <w:r w:rsidRPr="00BB56FA">
        <w:rPr>
          <w:rFonts w:ascii="TH SarabunPSK" w:hAnsi="TH SarabunPSK" w:cs="TH SarabunPSK"/>
          <w:sz w:val="32"/>
          <w:szCs w:val="32"/>
        </w:rPr>
        <w:t>General format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56FA">
        <w:rPr>
          <w:rFonts w:ascii="TH SarabunPSK" w:hAnsi="TH SarabunPSK" w:cs="TH SarabunPSK"/>
          <w:sz w:val="32"/>
          <w:szCs w:val="32"/>
        </w:rPr>
        <w:t>Retrieved from 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owl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english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purdue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edu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owl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resource</w:t>
      </w:r>
      <w:r w:rsidRPr="00BB56FA">
        <w:rPr>
          <w:rFonts w:ascii="TH SarabunPSK" w:hAnsi="TH SarabunPSK" w:cs="TH SarabunPSK"/>
          <w:sz w:val="32"/>
          <w:szCs w:val="32"/>
          <w:cs/>
        </w:rPr>
        <w:t>/560/01/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7.  </w:t>
      </w:r>
      <w:r w:rsidR="00E56E48" w:rsidRPr="00BB56FA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 ประเภท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สื่อวีดิทัศน์จาก </w:t>
      </w:r>
      <w:r w:rsidRPr="00BB56FA">
        <w:rPr>
          <w:rFonts w:ascii="TH SarabunPSK" w:hAnsi="TH SarabunPSK" w:cs="TH SarabunPSK"/>
          <w:b/>
          <w:bCs/>
          <w:sz w:val="32"/>
          <w:szCs w:val="32"/>
        </w:rPr>
        <w:t xml:space="preserve">YouTube 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หรือจากเว็บไซต์ต่างๆ (</w:t>
      </w:r>
      <w:r w:rsidRPr="00BB56FA">
        <w:rPr>
          <w:rFonts w:ascii="TH SarabunPSK" w:hAnsi="TH SarabunPSK" w:cs="TH SarabunPSK"/>
          <w:b/>
          <w:bCs/>
          <w:sz w:val="32"/>
          <w:szCs w:val="32"/>
        </w:rPr>
        <w:t>Note that titles are not italicized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24993" w:rsidRPr="00BB56FA">
        <w:rPr>
          <w:rFonts w:ascii="TH SarabunPSK" w:hAnsi="TH SarabunPSK" w:cs="TH SarabunPSK"/>
          <w:sz w:val="32"/>
          <w:szCs w:val="32"/>
        </w:rPr>
        <w:t xml:space="preserve">7.1 </w:t>
      </w:r>
      <w:r w:rsidRPr="00BB56FA">
        <w:rPr>
          <w:rFonts w:ascii="TH SarabunPSK" w:hAnsi="TH SarabunPSK" w:cs="TH SarabunPSK"/>
          <w:sz w:val="32"/>
          <w:szCs w:val="32"/>
          <w:cs/>
        </w:rPr>
        <w:t>รูปแบบ (ชื่อวีดิทัศน์ใช้ตัวอักษรธรรมดา ไม่เป็นตัวเอน)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lastRenderedPageBreak/>
        <w:t>ชื่อผู้แต่ง.//(วัน เดือน ปีที่เผยแพร่).//ชื่อเรื่อง/[</w:t>
      </w:r>
      <w:r w:rsidRPr="00BB56FA">
        <w:rPr>
          <w:rFonts w:ascii="TH SarabunPSK" w:hAnsi="TH SarabunPSK" w:cs="TH SarabunPSK"/>
          <w:sz w:val="32"/>
          <w:szCs w:val="32"/>
        </w:rPr>
        <w:t>Video file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].//สืบค้นจาก (ระบุ </w:t>
      </w:r>
      <w:r w:rsidRPr="00BB56FA">
        <w:rPr>
          <w:rFonts w:ascii="TH SarabunPSK" w:hAnsi="TH SarabunPSK" w:cs="TH SarabunPSK"/>
          <w:sz w:val="32"/>
          <w:szCs w:val="32"/>
        </w:rPr>
        <w:t>URL</w:t>
      </w:r>
      <w:r w:rsidRPr="00BB56FA">
        <w:rPr>
          <w:rFonts w:ascii="TH SarabunPSK" w:hAnsi="TH SarabunPSK" w:cs="TH SarabunPSK"/>
          <w:sz w:val="32"/>
          <w:szCs w:val="32"/>
          <w:cs/>
        </w:rPr>
        <w:t>)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24993" w:rsidRPr="00BB56FA">
        <w:rPr>
          <w:rFonts w:ascii="TH SarabunPSK" w:hAnsi="TH SarabunPSK" w:cs="TH SarabunPSK"/>
          <w:sz w:val="32"/>
          <w:szCs w:val="32"/>
        </w:rPr>
        <w:t xml:space="preserve">7.2 </w:t>
      </w:r>
      <w:r w:rsidRPr="00BB56FA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ธนิต บุญเจริญ.  (1 ตุลาคม 2554).  พลังงานทดแทนเพื่อคนไทยทุกคน [</w:t>
      </w:r>
      <w:r w:rsidRPr="00BB56FA">
        <w:rPr>
          <w:rFonts w:ascii="TH SarabunPSK" w:hAnsi="TH SarabunPSK" w:cs="TH SarabunPSK"/>
          <w:sz w:val="32"/>
          <w:szCs w:val="32"/>
        </w:rPr>
        <w:t>Video file</w:t>
      </w:r>
      <w:r w:rsidRPr="00BB56FA">
        <w:rPr>
          <w:rFonts w:ascii="TH SarabunPSK" w:hAnsi="TH SarabunPSK" w:cs="TH SarabunPSK"/>
          <w:sz w:val="32"/>
          <w:szCs w:val="32"/>
          <w:cs/>
        </w:rPr>
        <w:t>].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  <w:cs/>
        </w:rPr>
        <w:t xml:space="preserve">                    สืบค้นจาก </w:t>
      </w:r>
      <w:r w:rsidRPr="00BB56FA">
        <w:rPr>
          <w:rFonts w:ascii="TH SarabunPSK" w:hAnsi="TH SarabunPSK" w:cs="TH SarabunPSK"/>
          <w:sz w:val="32"/>
          <w:szCs w:val="32"/>
        </w:rPr>
        <w:t>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www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youtube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com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watch?v</w:t>
      </w:r>
      <w:r w:rsidRPr="00BB56FA">
        <w:rPr>
          <w:rFonts w:ascii="TH SarabunPSK" w:hAnsi="TH SarabunPSK" w:cs="TH SarabunPSK"/>
          <w:sz w:val="32"/>
          <w:szCs w:val="32"/>
          <w:cs/>
        </w:rPr>
        <w:t>=</w:t>
      </w:r>
      <w:r w:rsidRPr="00BB56FA">
        <w:rPr>
          <w:rFonts w:ascii="TH SarabunPSK" w:hAnsi="TH SarabunPSK" w:cs="TH SarabunPSK"/>
          <w:sz w:val="32"/>
          <w:szCs w:val="32"/>
        </w:rPr>
        <w:t>EidVodOV</w:t>
      </w:r>
      <w:r w:rsidRPr="00BB56FA">
        <w:rPr>
          <w:rFonts w:ascii="TH SarabunPSK" w:hAnsi="TH SarabunPSK" w:cs="TH SarabunPSK"/>
          <w:sz w:val="32"/>
          <w:szCs w:val="32"/>
          <w:cs/>
        </w:rPr>
        <w:t>7</w:t>
      </w:r>
      <w:r w:rsidRPr="00BB56FA">
        <w:rPr>
          <w:rFonts w:ascii="TH SarabunPSK" w:hAnsi="TH SarabunPSK" w:cs="TH SarabunPSK"/>
          <w:sz w:val="32"/>
          <w:szCs w:val="32"/>
        </w:rPr>
        <w:t>Mc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Goyen, A</w:t>
      </w:r>
      <w:r w:rsidRPr="00BB56FA">
        <w:rPr>
          <w:rFonts w:ascii="TH SarabunPSK" w:hAnsi="TH SarabunPSK" w:cs="TH SarabunPSK"/>
          <w:sz w:val="32"/>
          <w:szCs w:val="32"/>
          <w:cs/>
        </w:rPr>
        <w:t>. (2007</w:t>
      </w:r>
      <w:r w:rsidRPr="00BB56FA">
        <w:rPr>
          <w:rFonts w:ascii="TH SarabunPSK" w:hAnsi="TH SarabunPSK" w:cs="TH SarabunPSK"/>
          <w:sz w:val="32"/>
          <w:szCs w:val="32"/>
        </w:rPr>
        <w:t xml:space="preserve">, February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22). </w:t>
      </w:r>
      <w:r w:rsidRPr="00BB56FA">
        <w:rPr>
          <w:rFonts w:ascii="TH SarabunPSK" w:hAnsi="TH SarabunPSK" w:cs="TH SarabunPSK"/>
          <w:sz w:val="32"/>
          <w:szCs w:val="32"/>
        </w:rPr>
        <w:t xml:space="preserve">Downtown Marquette dog sled races </w:t>
      </w:r>
      <w:r w:rsidRPr="00BB56FA">
        <w:rPr>
          <w:rFonts w:ascii="TH SarabunPSK" w:hAnsi="TH SarabunPSK" w:cs="TH SarabunPSK"/>
          <w:sz w:val="32"/>
          <w:szCs w:val="32"/>
          <w:cs/>
        </w:rPr>
        <w:t>[</w:t>
      </w:r>
      <w:r w:rsidRPr="00BB56FA">
        <w:rPr>
          <w:rFonts w:ascii="TH SarabunPSK" w:hAnsi="TH SarabunPSK" w:cs="TH SarabunPSK"/>
          <w:sz w:val="32"/>
          <w:szCs w:val="32"/>
        </w:rPr>
        <w:t>Video file</w:t>
      </w:r>
      <w:r w:rsidRPr="00BB56FA">
        <w:rPr>
          <w:rFonts w:ascii="TH SarabunPSK" w:hAnsi="TH SarabunPSK" w:cs="TH SarabunPSK"/>
          <w:sz w:val="32"/>
          <w:szCs w:val="32"/>
          <w:cs/>
        </w:rPr>
        <w:t>].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          Retrieved from http</w:t>
      </w:r>
      <w:r w:rsidRPr="00BB56FA">
        <w:rPr>
          <w:rFonts w:ascii="TH SarabunPSK" w:hAnsi="TH SarabunPSK" w:cs="TH SarabunPSK"/>
          <w:sz w:val="32"/>
          <w:szCs w:val="32"/>
          <w:cs/>
        </w:rPr>
        <w:t>://</w:t>
      </w:r>
      <w:r w:rsidRPr="00BB56FA">
        <w:rPr>
          <w:rFonts w:ascii="TH SarabunPSK" w:hAnsi="TH SarabunPSK" w:cs="TH SarabunPSK"/>
          <w:sz w:val="32"/>
          <w:szCs w:val="32"/>
        </w:rPr>
        <w:t>www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youtube</w:t>
      </w:r>
      <w:r w:rsidRPr="00BB56FA">
        <w:rPr>
          <w:rFonts w:ascii="TH SarabunPSK" w:hAnsi="TH SarabunPSK" w:cs="TH SarabunPSK"/>
          <w:sz w:val="32"/>
          <w:szCs w:val="32"/>
          <w:cs/>
        </w:rPr>
        <w:t>.</w:t>
      </w:r>
      <w:r w:rsidRPr="00BB56FA">
        <w:rPr>
          <w:rFonts w:ascii="TH SarabunPSK" w:hAnsi="TH SarabunPSK" w:cs="TH SarabunPSK"/>
          <w:sz w:val="32"/>
          <w:szCs w:val="32"/>
        </w:rPr>
        <w:t>com</w:t>
      </w:r>
      <w:r w:rsidRPr="00BB56FA">
        <w:rPr>
          <w:rFonts w:ascii="TH SarabunPSK" w:hAnsi="TH SarabunPSK" w:cs="TH SarabunPSK"/>
          <w:sz w:val="32"/>
          <w:szCs w:val="32"/>
          <w:cs/>
        </w:rPr>
        <w:t>/</w:t>
      </w:r>
      <w:r w:rsidRPr="00BB56FA">
        <w:rPr>
          <w:rFonts w:ascii="TH SarabunPSK" w:hAnsi="TH SarabunPSK" w:cs="TH SarabunPSK"/>
          <w:sz w:val="32"/>
          <w:szCs w:val="32"/>
        </w:rPr>
        <w:t>watch?v</w:t>
      </w:r>
      <w:r w:rsidRPr="00BB56FA">
        <w:rPr>
          <w:rFonts w:ascii="TH SarabunPSK" w:hAnsi="TH SarabunPSK" w:cs="TH SarabunPSK"/>
          <w:sz w:val="32"/>
          <w:szCs w:val="32"/>
          <w:cs/>
        </w:rPr>
        <w:t>=</w:t>
      </w:r>
      <w:r w:rsidRPr="00BB56FA">
        <w:rPr>
          <w:rFonts w:ascii="TH SarabunPSK" w:hAnsi="TH SarabunPSK" w:cs="TH SarabunPSK"/>
          <w:sz w:val="32"/>
          <w:szCs w:val="32"/>
        </w:rPr>
        <w:t>gW</w:t>
      </w:r>
      <w:r w:rsidRPr="00BB56FA">
        <w:rPr>
          <w:rFonts w:ascii="TH SarabunPSK" w:hAnsi="TH SarabunPSK" w:cs="TH SarabunPSK"/>
          <w:sz w:val="32"/>
          <w:szCs w:val="32"/>
          <w:cs/>
        </w:rPr>
        <w:t>3</w:t>
      </w:r>
      <w:r w:rsidRPr="00BB56FA">
        <w:rPr>
          <w:rFonts w:ascii="TH SarabunPSK" w:hAnsi="TH SarabunPSK" w:cs="TH SarabunPSK"/>
          <w:sz w:val="32"/>
          <w:szCs w:val="32"/>
        </w:rPr>
        <w:t>CNCGGgTY</w:t>
      </w:r>
    </w:p>
    <w:p w:rsidR="00545851" w:rsidRPr="00BB56FA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BB56FA">
        <w:rPr>
          <w:rFonts w:ascii="TH SarabunPSK" w:hAnsi="TH SarabunPSK" w:cs="TH SarabunPSK"/>
          <w:sz w:val="32"/>
          <w:szCs w:val="32"/>
        </w:rPr>
        <w:t xml:space="preserve">          University of Chicago</w:t>
      </w:r>
      <w:r w:rsidRPr="00BB56FA">
        <w:rPr>
          <w:rFonts w:ascii="TH SarabunPSK" w:hAnsi="TH SarabunPSK" w:cs="TH SarabunPSK"/>
          <w:sz w:val="32"/>
          <w:szCs w:val="32"/>
          <w:cs/>
        </w:rPr>
        <w:t>. (2007</w:t>
      </w:r>
      <w:r w:rsidRPr="00BB56FA">
        <w:rPr>
          <w:rFonts w:ascii="TH SarabunPSK" w:hAnsi="TH SarabunPSK" w:cs="TH SarabunPSK"/>
          <w:sz w:val="32"/>
          <w:szCs w:val="32"/>
        </w:rPr>
        <w:t xml:space="preserve">, December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12). </w:t>
      </w:r>
      <w:r w:rsidRPr="00BB56FA">
        <w:rPr>
          <w:rFonts w:ascii="TH SarabunPSK" w:hAnsi="TH SarabunPSK" w:cs="TH SarabunPSK"/>
          <w:sz w:val="32"/>
          <w:szCs w:val="32"/>
        </w:rPr>
        <w:t>European cartographers and the Ottoman world,</w:t>
      </w:r>
      <w:r w:rsidR="008A3BFD" w:rsidRPr="00BB5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6FA">
        <w:rPr>
          <w:rFonts w:ascii="TH SarabunPSK" w:hAnsi="TH SarabunPSK" w:cs="TH SarabunPSK"/>
          <w:sz w:val="32"/>
          <w:szCs w:val="32"/>
          <w:cs/>
        </w:rPr>
        <w:t>1500--1750[</w:t>
      </w:r>
      <w:r w:rsidRPr="00BB56FA">
        <w:rPr>
          <w:rFonts w:ascii="TH SarabunPSK" w:hAnsi="TH SarabunPSK" w:cs="TH SarabunPSK"/>
          <w:sz w:val="32"/>
          <w:szCs w:val="32"/>
        </w:rPr>
        <w:t>Video file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]. </w:t>
      </w:r>
      <w:r w:rsidRPr="00BB56FA">
        <w:rPr>
          <w:rFonts w:ascii="TH SarabunPSK" w:hAnsi="TH SarabunPSK" w:cs="TH SarabunPSK"/>
          <w:sz w:val="32"/>
          <w:szCs w:val="32"/>
        </w:rPr>
        <w:t xml:space="preserve">Retrieved from </w:t>
      </w:r>
      <w:hyperlink r:id="rId18" w:history="1"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</w:rPr>
          <w:t>http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  <w:cs/>
          </w:rPr>
          <w:t>://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</w:rPr>
          <w:t>www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</w:rPr>
          <w:t>youtube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</w:rPr>
          <w:t>com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  <w:cs/>
          </w:rPr>
          <w:t>/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</w:rPr>
          <w:t>watch?v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  <w:cs/>
          </w:rPr>
          <w:t>=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</w:rPr>
          <w:t>Xax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  <w:cs/>
          </w:rPr>
          <w:t>5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</w:rPr>
          <w:t>d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  <w:cs/>
          </w:rPr>
          <w:t>4</w:t>
        </w:r>
        <w:r w:rsidR="00124993" w:rsidRPr="00BB56FA">
          <w:rPr>
            <w:rStyle w:val="Hyperlink"/>
            <w:rFonts w:ascii="TH SarabunPSK" w:hAnsi="TH SarabunPSK" w:cs="TH SarabunPSK"/>
            <w:sz w:val="32"/>
            <w:szCs w:val="32"/>
          </w:rPr>
          <w:t>IKqrQ</w:t>
        </w:r>
      </w:hyperlink>
    </w:p>
    <w:p w:rsidR="00124993" w:rsidRPr="00BB56FA" w:rsidRDefault="00124993" w:rsidP="00E56E48">
      <w:pPr>
        <w:autoSpaceDE w:val="0"/>
        <w:autoSpaceDN w:val="0"/>
        <w:adjustRightInd w:val="0"/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</w:p>
    <w:p w:rsidR="00DB37F4" w:rsidRPr="00BB56FA" w:rsidRDefault="00DB37F4" w:rsidP="00D71E8F">
      <w:pPr>
        <w:autoSpaceDE w:val="0"/>
        <w:autoSpaceDN w:val="0"/>
        <w:adjustRightInd w:val="0"/>
        <w:spacing w:after="0" w:line="240" w:lineRule="auto"/>
        <w:ind w:left="1418" w:hanging="141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DB37F4" w:rsidRPr="00BB56FA" w:rsidSect="00045DD0">
      <w:headerReference w:type="default" r:id="rId19"/>
      <w:footerReference w:type="default" r:id="rId20"/>
      <w:type w:val="continuous"/>
      <w:pgSz w:w="11907" w:h="16839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2CB" w:rsidRDefault="00BD22CB" w:rsidP="006513E1">
      <w:pPr>
        <w:spacing w:after="0" w:line="240" w:lineRule="auto"/>
      </w:pPr>
      <w:r>
        <w:separator/>
      </w:r>
    </w:p>
  </w:endnote>
  <w:endnote w:type="continuationSeparator" w:id="0">
    <w:p w:rsidR="00BD22CB" w:rsidRDefault="00BD22CB" w:rsidP="0065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8CD3EC-DF8F-456E-9A1F-A41F28F6D935}"/>
    <w:embedBold r:id="rId2" w:fontKey="{AFC4663A-7E2C-47AC-BA05-61625861E5C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F4EC465-9BFE-4BC6-9BD5-A2161AEAF8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FFA139-6AA6-4CC9-BF8A-5EA042187CA8}"/>
    <w:embedBold r:id="rId5" w:fontKey="{D3642D71-49E0-4D41-A0B2-EB7838777682}"/>
    <w:embedItalic r:id="rId6" w:fontKey="{1937F1D5-A495-4875-87DE-431EBE2D08F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656CDC3-BFEE-4B0C-BF18-76DD5C83D77E}"/>
    <w:embedBold r:id="rId8" w:fontKey="{890686A2-60E2-402A-B5B6-54D76CEE132C}"/>
    <w:embedItalic r:id="rId9" w:fontKey="{320E3704-C182-45E4-9413-BE4706C5E33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5BE32524-D57B-4AD9-A24C-91EC2C398464}"/>
    <w:embedBold r:id="rId11" w:fontKey="{684364FE-4E49-4530-900D-ABF22F5E9AA6}"/>
    <w:embedItalic r:id="rId12" w:fontKey="{E6EC81B7-4553-46E7-9BA5-55EF65DD0AA8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6FEFF6D0-6532-47D9-86FE-79F98EADE61B}"/>
    <w:embedBold r:id="rId14" w:fontKey="{75C77772-4C35-4DA3-B9D2-EF9E993D0C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85E70F0-B2F1-4228-8CA9-E1188A7515C0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F09" w:rsidRPr="00C66761" w:rsidRDefault="00827F09">
    <w:pPr>
      <w:pStyle w:val="Footer"/>
      <w:jc w:val="right"/>
      <w:rPr>
        <w:rFonts w:ascii="TH SarabunPSK" w:hAnsi="TH SarabunPSK" w:cs="TH SarabunPSK"/>
        <w:sz w:val="20"/>
        <w:szCs w:val="20"/>
      </w:rPr>
    </w:pPr>
  </w:p>
  <w:p w:rsidR="00827F09" w:rsidRDefault="00827F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2CB" w:rsidRDefault="00BD22CB" w:rsidP="006513E1">
      <w:pPr>
        <w:spacing w:after="0" w:line="240" w:lineRule="auto"/>
      </w:pPr>
      <w:r>
        <w:separator/>
      </w:r>
    </w:p>
  </w:footnote>
  <w:footnote w:type="continuationSeparator" w:id="0">
    <w:p w:rsidR="00BD22CB" w:rsidRDefault="00BD22CB" w:rsidP="0065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28"/>
      </w:rPr>
      <w:id w:val="-992639689"/>
      <w:docPartObj>
        <w:docPartGallery w:val="Page Numbers (Top of Page)"/>
        <w:docPartUnique/>
      </w:docPartObj>
    </w:sdtPr>
    <w:sdtEndPr/>
    <w:sdtContent>
      <w:p w:rsidR="006128AA" w:rsidRPr="006128AA" w:rsidRDefault="006128AA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6128AA">
          <w:rPr>
            <w:rFonts w:ascii="TH SarabunPSK" w:hAnsi="TH SarabunPSK" w:cs="TH SarabunPSK"/>
            <w:sz w:val="28"/>
          </w:rPr>
          <w:fldChar w:fldCharType="begin"/>
        </w:r>
        <w:r w:rsidRPr="006128AA">
          <w:rPr>
            <w:rFonts w:ascii="TH SarabunPSK" w:hAnsi="TH SarabunPSK" w:cs="TH SarabunPSK"/>
            <w:sz w:val="28"/>
          </w:rPr>
          <w:instrText xml:space="preserve"> PAGE   \</w:instrText>
        </w:r>
        <w:r w:rsidRPr="006128AA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6128AA">
          <w:rPr>
            <w:rFonts w:ascii="TH SarabunPSK" w:hAnsi="TH SarabunPSK" w:cs="TH SarabunPSK"/>
            <w:sz w:val="28"/>
          </w:rPr>
          <w:instrText xml:space="preserve">MERGEFORMAT </w:instrText>
        </w:r>
        <w:r w:rsidRPr="006128AA">
          <w:rPr>
            <w:rFonts w:ascii="TH SarabunPSK" w:hAnsi="TH SarabunPSK" w:cs="TH SarabunPSK"/>
            <w:sz w:val="28"/>
          </w:rPr>
          <w:fldChar w:fldCharType="separate"/>
        </w:r>
        <w:r w:rsidR="00C83CDC">
          <w:rPr>
            <w:rFonts w:ascii="TH SarabunPSK" w:hAnsi="TH SarabunPSK" w:cs="TH SarabunPSK"/>
            <w:noProof/>
            <w:sz w:val="28"/>
          </w:rPr>
          <w:t>8</w:t>
        </w:r>
        <w:r w:rsidRPr="006128AA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:rsidR="006128AA" w:rsidRPr="006128AA" w:rsidRDefault="006128AA" w:rsidP="006128AA">
    <w:pPr>
      <w:pStyle w:val="Header"/>
      <w:jc w:val="right"/>
      <w:rPr>
        <w:rFonts w:ascii="TH SarabunPSK" w:hAnsi="TH SarabunPSK" w:cs="TH SarabunPSK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643443"/>
    <w:multiLevelType w:val="hybridMultilevel"/>
    <w:tmpl w:val="B9E4D6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AD4E54"/>
    <w:multiLevelType w:val="hybridMultilevel"/>
    <w:tmpl w:val="F732D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ptewa22trrafoex905v5fxlxx0tt0zw5sa0&quot;&gt;Participation Research&lt;record-ids&gt;&lt;item&gt;8&lt;/item&gt;&lt;item&gt;14&lt;/item&gt;&lt;item&gt;15&lt;/item&gt;&lt;item&gt;1901&lt;/item&gt;&lt;item&gt;1921&lt;/item&gt;&lt;item&gt;1931&lt;/item&gt;&lt;item&gt;1941&lt;/item&gt;&lt;item&gt;1943&lt;/item&gt;&lt;item&gt;1972&lt;/item&gt;&lt;item&gt;1973&lt;/item&gt;&lt;item&gt;1994&lt;/item&gt;&lt;item&gt;1995&lt;/item&gt;&lt;item&gt;1996&lt;/item&gt;&lt;item&gt;1997&lt;/item&gt;&lt;item&gt;1998&lt;/item&gt;&lt;item&gt;1999&lt;/item&gt;&lt;item&gt;2007&lt;/item&gt;&lt;item&gt;2009&lt;/item&gt;&lt;item&gt;2081&lt;/item&gt;&lt;item&gt;2084&lt;/item&gt;&lt;item&gt;2121&lt;/item&gt;&lt;item&gt;2170&lt;/item&gt;&lt;item&gt;2180&lt;/item&gt;&lt;item&gt;2182&lt;/item&gt;&lt;item&gt;2183&lt;/item&gt;&lt;item&gt;2184&lt;/item&gt;&lt;item&gt;2188&lt;/item&gt;&lt;item&gt;2193&lt;/item&gt;&lt;item&gt;2195&lt;/item&gt;&lt;item&gt;2207&lt;/item&gt;&lt;item&gt;2208&lt;/item&gt;&lt;item&gt;2237&lt;/item&gt;&lt;item&gt;2241&lt;/item&gt;&lt;item&gt;2252&lt;/item&gt;&lt;item&gt;2264&lt;/item&gt;&lt;item&gt;2265&lt;/item&gt;&lt;item&gt;2266&lt;/item&gt;&lt;item&gt;2267&lt;/item&gt;&lt;item&gt;2268&lt;/item&gt;&lt;item&gt;2269&lt;/item&gt;&lt;/record-ids&gt;&lt;/item&gt;&lt;/Libraries&gt;"/>
  </w:docVars>
  <w:rsids>
    <w:rsidRoot w:val="002658D9"/>
    <w:rsid w:val="000011E0"/>
    <w:rsid w:val="0000148A"/>
    <w:rsid w:val="00007B42"/>
    <w:rsid w:val="00015B08"/>
    <w:rsid w:val="00020277"/>
    <w:rsid w:val="00023E9C"/>
    <w:rsid w:val="00025574"/>
    <w:rsid w:val="000264D3"/>
    <w:rsid w:val="00035F35"/>
    <w:rsid w:val="00041D2A"/>
    <w:rsid w:val="00045DD0"/>
    <w:rsid w:val="0004715F"/>
    <w:rsid w:val="00052723"/>
    <w:rsid w:val="0005451D"/>
    <w:rsid w:val="000573B8"/>
    <w:rsid w:val="00062B96"/>
    <w:rsid w:val="00071EDA"/>
    <w:rsid w:val="00072C8E"/>
    <w:rsid w:val="00072D5B"/>
    <w:rsid w:val="000730E4"/>
    <w:rsid w:val="00075DBB"/>
    <w:rsid w:val="00076FA2"/>
    <w:rsid w:val="000807D1"/>
    <w:rsid w:val="000816C4"/>
    <w:rsid w:val="00082015"/>
    <w:rsid w:val="00084428"/>
    <w:rsid w:val="000909AB"/>
    <w:rsid w:val="000932D3"/>
    <w:rsid w:val="00097324"/>
    <w:rsid w:val="000A31CE"/>
    <w:rsid w:val="000A61D3"/>
    <w:rsid w:val="000A7068"/>
    <w:rsid w:val="000B48D9"/>
    <w:rsid w:val="000C4224"/>
    <w:rsid w:val="000C6C29"/>
    <w:rsid w:val="000D0C84"/>
    <w:rsid w:val="000D19C2"/>
    <w:rsid w:val="000E2562"/>
    <w:rsid w:val="000F35EB"/>
    <w:rsid w:val="00104361"/>
    <w:rsid w:val="0010482D"/>
    <w:rsid w:val="001057C1"/>
    <w:rsid w:val="00110E85"/>
    <w:rsid w:val="0011797B"/>
    <w:rsid w:val="00124993"/>
    <w:rsid w:val="00131C28"/>
    <w:rsid w:val="0013582C"/>
    <w:rsid w:val="00142AEC"/>
    <w:rsid w:val="00151AC7"/>
    <w:rsid w:val="0015664E"/>
    <w:rsid w:val="001614C8"/>
    <w:rsid w:val="001622B3"/>
    <w:rsid w:val="00163212"/>
    <w:rsid w:val="00165C78"/>
    <w:rsid w:val="00167AC3"/>
    <w:rsid w:val="0017211E"/>
    <w:rsid w:val="00172224"/>
    <w:rsid w:val="00187738"/>
    <w:rsid w:val="00187946"/>
    <w:rsid w:val="00193D84"/>
    <w:rsid w:val="001A13A2"/>
    <w:rsid w:val="001A1C87"/>
    <w:rsid w:val="001A4E6F"/>
    <w:rsid w:val="001A693C"/>
    <w:rsid w:val="001A6A37"/>
    <w:rsid w:val="001B1B2C"/>
    <w:rsid w:val="001B3932"/>
    <w:rsid w:val="001C5940"/>
    <w:rsid w:val="001D7B56"/>
    <w:rsid w:val="001E2D32"/>
    <w:rsid w:val="001F09FB"/>
    <w:rsid w:val="001F19E9"/>
    <w:rsid w:val="00202582"/>
    <w:rsid w:val="002051AE"/>
    <w:rsid w:val="00210473"/>
    <w:rsid w:val="00214BD4"/>
    <w:rsid w:val="00222274"/>
    <w:rsid w:val="00223DF5"/>
    <w:rsid w:val="0022597E"/>
    <w:rsid w:val="00231686"/>
    <w:rsid w:val="0023513E"/>
    <w:rsid w:val="00245A61"/>
    <w:rsid w:val="00245FCF"/>
    <w:rsid w:val="00246516"/>
    <w:rsid w:val="00247151"/>
    <w:rsid w:val="002518FA"/>
    <w:rsid w:val="00262258"/>
    <w:rsid w:val="002658D9"/>
    <w:rsid w:val="00272743"/>
    <w:rsid w:val="00273EE0"/>
    <w:rsid w:val="0027499D"/>
    <w:rsid w:val="00274AAA"/>
    <w:rsid w:val="00276676"/>
    <w:rsid w:val="002849D1"/>
    <w:rsid w:val="00293225"/>
    <w:rsid w:val="00295BE8"/>
    <w:rsid w:val="002A0BC2"/>
    <w:rsid w:val="002A1B7F"/>
    <w:rsid w:val="002A4D23"/>
    <w:rsid w:val="002B0B89"/>
    <w:rsid w:val="002B65E7"/>
    <w:rsid w:val="002C5615"/>
    <w:rsid w:val="002D0678"/>
    <w:rsid w:val="002E11BD"/>
    <w:rsid w:val="002E7950"/>
    <w:rsid w:val="002F448B"/>
    <w:rsid w:val="003142B2"/>
    <w:rsid w:val="003162C0"/>
    <w:rsid w:val="00332427"/>
    <w:rsid w:val="00362E97"/>
    <w:rsid w:val="00363FED"/>
    <w:rsid w:val="0036480C"/>
    <w:rsid w:val="00366214"/>
    <w:rsid w:val="00367015"/>
    <w:rsid w:val="00374D82"/>
    <w:rsid w:val="00380B65"/>
    <w:rsid w:val="003825E1"/>
    <w:rsid w:val="00383876"/>
    <w:rsid w:val="00385B43"/>
    <w:rsid w:val="00386C83"/>
    <w:rsid w:val="00391ED2"/>
    <w:rsid w:val="00391FF2"/>
    <w:rsid w:val="00392465"/>
    <w:rsid w:val="00395C6C"/>
    <w:rsid w:val="0039775F"/>
    <w:rsid w:val="003A3392"/>
    <w:rsid w:val="003A4EC1"/>
    <w:rsid w:val="003C2E5E"/>
    <w:rsid w:val="003C7232"/>
    <w:rsid w:val="003D02DC"/>
    <w:rsid w:val="003D265C"/>
    <w:rsid w:val="003D5AAC"/>
    <w:rsid w:val="003E0900"/>
    <w:rsid w:val="003E68E7"/>
    <w:rsid w:val="004002AC"/>
    <w:rsid w:val="0040055E"/>
    <w:rsid w:val="0040596C"/>
    <w:rsid w:val="00407E69"/>
    <w:rsid w:val="0041256F"/>
    <w:rsid w:val="00412F37"/>
    <w:rsid w:val="004211A0"/>
    <w:rsid w:val="00421ECD"/>
    <w:rsid w:val="004230B7"/>
    <w:rsid w:val="00427FA8"/>
    <w:rsid w:val="004320D2"/>
    <w:rsid w:val="00433E58"/>
    <w:rsid w:val="0044027A"/>
    <w:rsid w:val="004410B8"/>
    <w:rsid w:val="004439F1"/>
    <w:rsid w:val="00443CC3"/>
    <w:rsid w:val="004459B6"/>
    <w:rsid w:val="00447BB0"/>
    <w:rsid w:val="00450563"/>
    <w:rsid w:val="00456516"/>
    <w:rsid w:val="00464171"/>
    <w:rsid w:val="00464C41"/>
    <w:rsid w:val="00480211"/>
    <w:rsid w:val="004A50FD"/>
    <w:rsid w:val="004A5A87"/>
    <w:rsid w:val="004B497E"/>
    <w:rsid w:val="004B5D35"/>
    <w:rsid w:val="004C390E"/>
    <w:rsid w:val="004C6D92"/>
    <w:rsid w:val="004E54EA"/>
    <w:rsid w:val="004E71F9"/>
    <w:rsid w:val="004F583A"/>
    <w:rsid w:val="004F6237"/>
    <w:rsid w:val="005050E8"/>
    <w:rsid w:val="0050528F"/>
    <w:rsid w:val="00506BED"/>
    <w:rsid w:val="00514E24"/>
    <w:rsid w:val="00520772"/>
    <w:rsid w:val="00527042"/>
    <w:rsid w:val="005353D2"/>
    <w:rsid w:val="00535FDB"/>
    <w:rsid w:val="0054282B"/>
    <w:rsid w:val="00545851"/>
    <w:rsid w:val="0056053A"/>
    <w:rsid w:val="00570F3E"/>
    <w:rsid w:val="00581CB8"/>
    <w:rsid w:val="00590DFC"/>
    <w:rsid w:val="00591BFE"/>
    <w:rsid w:val="005A681F"/>
    <w:rsid w:val="005A7347"/>
    <w:rsid w:val="005A7B71"/>
    <w:rsid w:val="005B02F9"/>
    <w:rsid w:val="005B32FD"/>
    <w:rsid w:val="005B63ED"/>
    <w:rsid w:val="005F0035"/>
    <w:rsid w:val="005F32C1"/>
    <w:rsid w:val="005F3325"/>
    <w:rsid w:val="005F5021"/>
    <w:rsid w:val="005F7E95"/>
    <w:rsid w:val="00600ABA"/>
    <w:rsid w:val="00605E2F"/>
    <w:rsid w:val="00605E7E"/>
    <w:rsid w:val="0060732A"/>
    <w:rsid w:val="00612307"/>
    <w:rsid w:val="006128AA"/>
    <w:rsid w:val="00625DDF"/>
    <w:rsid w:val="0065007E"/>
    <w:rsid w:val="006513E1"/>
    <w:rsid w:val="00655927"/>
    <w:rsid w:val="00662ECE"/>
    <w:rsid w:val="00671BE3"/>
    <w:rsid w:val="00674606"/>
    <w:rsid w:val="0069488C"/>
    <w:rsid w:val="00695B56"/>
    <w:rsid w:val="006A0623"/>
    <w:rsid w:val="006A5E1D"/>
    <w:rsid w:val="006B3287"/>
    <w:rsid w:val="006D0EC7"/>
    <w:rsid w:val="006D116C"/>
    <w:rsid w:val="006D5791"/>
    <w:rsid w:val="00716886"/>
    <w:rsid w:val="00724B16"/>
    <w:rsid w:val="0072782B"/>
    <w:rsid w:val="00730968"/>
    <w:rsid w:val="00731D9C"/>
    <w:rsid w:val="00733513"/>
    <w:rsid w:val="0074183D"/>
    <w:rsid w:val="0075006F"/>
    <w:rsid w:val="00750675"/>
    <w:rsid w:val="00751018"/>
    <w:rsid w:val="00754EB6"/>
    <w:rsid w:val="007573B8"/>
    <w:rsid w:val="00765F82"/>
    <w:rsid w:val="00774938"/>
    <w:rsid w:val="0078300F"/>
    <w:rsid w:val="007A310C"/>
    <w:rsid w:val="007B571C"/>
    <w:rsid w:val="007C6FA3"/>
    <w:rsid w:val="007D45C9"/>
    <w:rsid w:val="007D72AD"/>
    <w:rsid w:val="007E4060"/>
    <w:rsid w:val="007E6DD2"/>
    <w:rsid w:val="007F1217"/>
    <w:rsid w:val="007F2233"/>
    <w:rsid w:val="007F5166"/>
    <w:rsid w:val="007F70A5"/>
    <w:rsid w:val="007F7A66"/>
    <w:rsid w:val="008041FB"/>
    <w:rsid w:val="008043C9"/>
    <w:rsid w:val="00806ED2"/>
    <w:rsid w:val="00827B42"/>
    <w:rsid w:val="00827F09"/>
    <w:rsid w:val="00836589"/>
    <w:rsid w:val="00840B7C"/>
    <w:rsid w:val="00842859"/>
    <w:rsid w:val="00843C5C"/>
    <w:rsid w:val="008443D6"/>
    <w:rsid w:val="00844D59"/>
    <w:rsid w:val="00852D24"/>
    <w:rsid w:val="0085351E"/>
    <w:rsid w:val="00861BA7"/>
    <w:rsid w:val="008669B4"/>
    <w:rsid w:val="00870003"/>
    <w:rsid w:val="00880443"/>
    <w:rsid w:val="008A2593"/>
    <w:rsid w:val="008A3BFD"/>
    <w:rsid w:val="008B085B"/>
    <w:rsid w:val="008B2AD6"/>
    <w:rsid w:val="008C3965"/>
    <w:rsid w:val="008C3EDA"/>
    <w:rsid w:val="008C5FD1"/>
    <w:rsid w:val="008D279A"/>
    <w:rsid w:val="008D3261"/>
    <w:rsid w:val="008D3881"/>
    <w:rsid w:val="008D4655"/>
    <w:rsid w:val="008D66D0"/>
    <w:rsid w:val="008D671C"/>
    <w:rsid w:val="008E0396"/>
    <w:rsid w:val="008E1B01"/>
    <w:rsid w:val="008E3475"/>
    <w:rsid w:val="008E40A9"/>
    <w:rsid w:val="008E4F88"/>
    <w:rsid w:val="008E532B"/>
    <w:rsid w:val="008F05D8"/>
    <w:rsid w:val="008F48D6"/>
    <w:rsid w:val="008F7E43"/>
    <w:rsid w:val="00900BBE"/>
    <w:rsid w:val="00900FB0"/>
    <w:rsid w:val="00905886"/>
    <w:rsid w:val="0090759C"/>
    <w:rsid w:val="00910781"/>
    <w:rsid w:val="00911D9C"/>
    <w:rsid w:val="00915434"/>
    <w:rsid w:val="00936202"/>
    <w:rsid w:val="00937EBA"/>
    <w:rsid w:val="00942C79"/>
    <w:rsid w:val="00946386"/>
    <w:rsid w:val="00946A42"/>
    <w:rsid w:val="00953F46"/>
    <w:rsid w:val="00955D4E"/>
    <w:rsid w:val="00970E8B"/>
    <w:rsid w:val="00972A17"/>
    <w:rsid w:val="00977481"/>
    <w:rsid w:val="00981EFF"/>
    <w:rsid w:val="00981F2A"/>
    <w:rsid w:val="0098385D"/>
    <w:rsid w:val="00985111"/>
    <w:rsid w:val="00992AE5"/>
    <w:rsid w:val="00993CE8"/>
    <w:rsid w:val="009A3E5D"/>
    <w:rsid w:val="009A5FA7"/>
    <w:rsid w:val="009B667F"/>
    <w:rsid w:val="009C47E9"/>
    <w:rsid w:val="009C52F2"/>
    <w:rsid w:val="009C5672"/>
    <w:rsid w:val="009C730F"/>
    <w:rsid w:val="009D2986"/>
    <w:rsid w:val="009D4A3A"/>
    <w:rsid w:val="009F32AD"/>
    <w:rsid w:val="009F4637"/>
    <w:rsid w:val="009F5852"/>
    <w:rsid w:val="00A02AB4"/>
    <w:rsid w:val="00A141B2"/>
    <w:rsid w:val="00A14970"/>
    <w:rsid w:val="00A21EB8"/>
    <w:rsid w:val="00A44D50"/>
    <w:rsid w:val="00A514CA"/>
    <w:rsid w:val="00A6339F"/>
    <w:rsid w:val="00A70415"/>
    <w:rsid w:val="00A71DB9"/>
    <w:rsid w:val="00A74B4A"/>
    <w:rsid w:val="00A90BBF"/>
    <w:rsid w:val="00AA2E0A"/>
    <w:rsid w:val="00AA4562"/>
    <w:rsid w:val="00AB0C91"/>
    <w:rsid w:val="00AB2ADD"/>
    <w:rsid w:val="00AB353E"/>
    <w:rsid w:val="00AB4D98"/>
    <w:rsid w:val="00AC05A0"/>
    <w:rsid w:val="00AC35F4"/>
    <w:rsid w:val="00AD713E"/>
    <w:rsid w:val="00AD72EB"/>
    <w:rsid w:val="00AE4AF5"/>
    <w:rsid w:val="00AF7696"/>
    <w:rsid w:val="00B00983"/>
    <w:rsid w:val="00B0238C"/>
    <w:rsid w:val="00B23489"/>
    <w:rsid w:val="00B23C84"/>
    <w:rsid w:val="00B368AA"/>
    <w:rsid w:val="00B43F12"/>
    <w:rsid w:val="00B452E9"/>
    <w:rsid w:val="00B5488D"/>
    <w:rsid w:val="00B5747D"/>
    <w:rsid w:val="00B67F47"/>
    <w:rsid w:val="00B706BB"/>
    <w:rsid w:val="00B7293A"/>
    <w:rsid w:val="00B76A01"/>
    <w:rsid w:val="00B802B3"/>
    <w:rsid w:val="00B877D7"/>
    <w:rsid w:val="00B96AC3"/>
    <w:rsid w:val="00B97546"/>
    <w:rsid w:val="00BA1CBF"/>
    <w:rsid w:val="00BA4227"/>
    <w:rsid w:val="00BA537E"/>
    <w:rsid w:val="00BA732C"/>
    <w:rsid w:val="00BB2F42"/>
    <w:rsid w:val="00BB56FA"/>
    <w:rsid w:val="00BC25F4"/>
    <w:rsid w:val="00BD22CB"/>
    <w:rsid w:val="00BE1466"/>
    <w:rsid w:val="00BE3E54"/>
    <w:rsid w:val="00BE41C5"/>
    <w:rsid w:val="00BF1DCF"/>
    <w:rsid w:val="00BF681A"/>
    <w:rsid w:val="00C0313F"/>
    <w:rsid w:val="00C15D31"/>
    <w:rsid w:val="00C340C5"/>
    <w:rsid w:val="00C36F24"/>
    <w:rsid w:val="00C4265C"/>
    <w:rsid w:val="00C4417C"/>
    <w:rsid w:val="00C44FF4"/>
    <w:rsid w:val="00C5157A"/>
    <w:rsid w:val="00C53CDB"/>
    <w:rsid w:val="00C55F51"/>
    <w:rsid w:val="00C66761"/>
    <w:rsid w:val="00C66856"/>
    <w:rsid w:val="00C75842"/>
    <w:rsid w:val="00C82228"/>
    <w:rsid w:val="00C82770"/>
    <w:rsid w:val="00C83CDC"/>
    <w:rsid w:val="00C87125"/>
    <w:rsid w:val="00C87ABE"/>
    <w:rsid w:val="00C914CB"/>
    <w:rsid w:val="00CA202E"/>
    <w:rsid w:val="00CA2B70"/>
    <w:rsid w:val="00CB085E"/>
    <w:rsid w:val="00CB096D"/>
    <w:rsid w:val="00CB0FBD"/>
    <w:rsid w:val="00CD26FB"/>
    <w:rsid w:val="00CD5D53"/>
    <w:rsid w:val="00CE01DF"/>
    <w:rsid w:val="00CE44CA"/>
    <w:rsid w:val="00CE59FA"/>
    <w:rsid w:val="00CE7769"/>
    <w:rsid w:val="00CE7F43"/>
    <w:rsid w:val="00CF70F1"/>
    <w:rsid w:val="00D061DC"/>
    <w:rsid w:val="00D40441"/>
    <w:rsid w:val="00D41AC9"/>
    <w:rsid w:val="00D55343"/>
    <w:rsid w:val="00D6347C"/>
    <w:rsid w:val="00D63814"/>
    <w:rsid w:val="00D71E8F"/>
    <w:rsid w:val="00D76D72"/>
    <w:rsid w:val="00D82FF1"/>
    <w:rsid w:val="00D955D4"/>
    <w:rsid w:val="00D9580B"/>
    <w:rsid w:val="00D96094"/>
    <w:rsid w:val="00DA1B00"/>
    <w:rsid w:val="00DA36E5"/>
    <w:rsid w:val="00DA62A9"/>
    <w:rsid w:val="00DA6BD7"/>
    <w:rsid w:val="00DB0BF4"/>
    <w:rsid w:val="00DB37F4"/>
    <w:rsid w:val="00DB73B6"/>
    <w:rsid w:val="00DC7EFC"/>
    <w:rsid w:val="00DC7FC7"/>
    <w:rsid w:val="00DD6A48"/>
    <w:rsid w:val="00DE2906"/>
    <w:rsid w:val="00DE75C1"/>
    <w:rsid w:val="00DF5314"/>
    <w:rsid w:val="00DF5C16"/>
    <w:rsid w:val="00DF6C92"/>
    <w:rsid w:val="00E00C89"/>
    <w:rsid w:val="00E11EF4"/>
    <w:rsid w:val="00E16B0A"/>
    <w:rsid w:val="00E22669"/>
    <w:rsid w:val="00E301E1"/>
    <w:rsid w:val="00E3070F"/>
    <w:rsid w:val="00E45B38"/>
    <w:rsid w:val="00E51899"/>
    <w:rsid w:val="00E55D03"/>
    <w:rsid w:val="00E56E48"/>
    <w:rsid w:val="00E618B9"/>
    <w:rsid w:val="00E7088D"/>
    <w:rsid w:val="00E70DD4"/>
    <w:rsid w:val="00E80144"/>
    <w:rsid w:val="00E80DDE"/>
    <w:rsid w:val="00E83CBC"/>
    <w:rsid w:val="00E901AE"/>
    <w:rsid w:val="00E9195E"/>
    <w:rsid w:val="00E9695D"/>
    <w:rsid w:val="00E96D62"/>
    <w:rsid w:val="00EA5506"/>
    <w:rsid w:val="00EB4DBA"/>
    <w:rsid w:val="00EC0C8D"/>
    <w:rsid w:val="00ED5E3F"/>
    <w:rsid w:val="00EE0487"/>
    <w:rsid w:val="00EF5791"/>
    <w:rsid w:val="00EF6F60"/>
    <w:rsid w:val="00F00EFD"/>
    <w:rsid w:val="00F05009"/>
    <w:rsid w:val="00F05693"/>
    <w:rsid w:val="00F114B2"/>
    <w:rsid w:val="00F2372D"/>
    <w:rsid w:val="00F300F5"/>
    <w:rsid w:val="00F33426"/>
    <w:rsid w:val="00F341C2"/>
    <w:rsid w:val="00F546C8"/>
    <w:rsid w:val="00F62513"/>
    <w:rsid w:val="00F74690"/>
    <w:rsid w:val="00F8196F"/>
    <w:rsid w:val="00F950F1"/>
    <w:rsid w:val="00FA2A87"/>
    <w:rsid w:val="00FA40F7"/>
    <w:rsid w:val="00FB3EC1"/>
    <w:rsid w:val="00FB541B"/>
    <w:rsid w:val="00FC5BB2"/>
    <w:rsid w:val="00FD177D"/>
    <w:rsid w:val="00FD26C7"/>
    <w:rsid w:val="00FD4124"/>
    <w:rsid w:val="00FE30BB"/>
    <w:rsid w:val="00FE46F4"/>
    <w:rsid w:val="00FE53F3"/>
    <w:rsid w:val="00FF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771F87-03EA-4274-A89A-C8457CC35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53A"/>
  </w:style>
  <w:style w:type="paragraph" w:styleId="Heading1">
    <w:name w:val="heading 1"/>
    <w:basedOn w:val="Normal"/>
    <w:next w:val="Normal"/>
    <w:link w:val="Heading1Char"/>
    <w:uiPriority w:val="9"/>
    <w:qFormat/>
    <w:rsid w:val="00C82228"/>
    <w:pPr>
      <w:keepNext/>
      <w:keepLines/>
      <w:spacing w:before="480" w:after="0" w:line="480" w:lineRule="auto"/>
      <w:jc w:val="thaiDistribute"/>
      <w:outlineLvl w:val="0"/>
    </w:pPr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8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8442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82228"/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ListParagraph">
    <w:name w:val="List Paragraph"/>
    <w:basedOn w:val="Normal"/>
    <w:uiPriority w:val="34"/>
    <w:qFormat/>
    <w:rsid w:val="00E3070F"/>
    <w:pPr>
      <w:spacing w:after="0" w:line="240" w:lineRule="auto"/>
      <w:ind w:left="720"/>
      <w:contextualSpacing/>
      <w:jc w:val="thaiDistribute"/>
    </w:pPr>
    <w:rPr>
      <w:rFonts w:ascii="AngsanaUPC" w:hAnsi="AngsanaUPC" w:cs="AngsanaUPC"/>
      <w:sz w:val="32"/>
      <w:szCs w:val="3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14970"/>
    <w:pPr>
      <w:spacing w:before="240" w:after="240" w:line="240" w:lineRule="auto"/>
      <w:jc w:val="thaiDistribute"/>
    </w:pPr>
    <w:rPr>
      <w:rFonts w:ascii="AngsanaUPC" w:hAnsi="AngsanaUPC" w:cs="AngsanaUPC"/>
      <w:b/>
      <w:color w:val="000000" w:themeColor="text1"/>
      <w:sz w:val="32"/>
      <w:szCs w:val="32"/>
    </w:rPr>
  </w:style>
  <w:style w:type="table" w:styleId="TableGrid">
    <w:name w:val="Table Grid"/>
    <w:basedOn w:val="TableNormal"/>
    <w:uiPriority w:val="59"/>
    <w:rsid w:val="00A14970"/>
    <w:pPr>
      <w:spacing w:after="0" w:line="240" w:lineRule="auto"/>
      <w:ind w:firstLine="1080"/>
      <w:jc w:val="thaiDistribute"/>
    </w:pPr>
    <w:rPr>
      <w:rFonts w:ascii="AngsanaUPC" w:hAnsi="AngsanaUPC" w:cs="AngsanaUPC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uiPriority w:val="35"/>
    <w:rsid w:val="00A14970"/>
    <w:rPr>
      <w:rFonts w:ascii="AngsanaUPC" w:hAnsi="AngsanaUPC" w:cs="AngsanaUPC"/>
      <w:b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3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38C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8E3475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13E1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3E1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61"/>
  </w:style>
  <w:style w:type="paragraph" w:styleId="Footer">
    <w:name w:val="footer"/>
    <w:basedOn w:val="Normal"/>
    <w:link w:val="Foot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61"/>
  </w:style>
  <w:style w:type="paragraph" w:styleId="NormalWeb">
    <w:name w:val="Normal (Web)"/>
    <w:basedOn w:val="Normal"/>
    <w:uiPriority w:val="99"/>
    <w:semiHidden/>
    <w:unhideWhenUsed/>
    <w:rsid w:val="004402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F7E43"/>
    <w:pPr>
      <w:spacing w:after="0" w:line="240" w:lineRule="auto"/>
    </w:pPr>
    <w:rPr>
      <w:rFonts w:eastAsiaTheme="minorHAnsi"/>
      <w:lang w:val="en-GB"/>
    </w:rPr>
  </w:style>
  <w:style w:type="paragraph" w:customStyle="1" w:styleId="THSarabunPSKThai">
    <w:name w:val="ปกติ + (ละติน) TH SarabunPSK (Thai)"/>
    <w:aliases w:val="(ภาษาไทยและอื่นๆ) TH SarabunPSK (Thai),....."/>
    <w:basedOn w:val="Normal"/>
    <w:link w:val="THSarabunPSKThai0"/>
    <w:rsid w:val="008F7E43"/>
    <w:pPr>
      <w:spacing w:after="0" w:line="380" w:lineRule="exact"/>
      <w:jc w:val="center"/>
    </w:pPr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THSarabunPSKThai0">
    <w:name w:val="ปกติ + (ละติน) TH SarabunPSK (Thai) อักขระ"/>
    <w:aliases w:val="(ภาษาไทยและอื่นๆ) TH SarabunPSK (Thai) อักขระ,..... อักขระ อักขระ"/>
    <w:link w:val="THSarabunPSKThai"/>
    <w:rsid w:val="008F7E43"/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85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odyTextIndent">
    <w:name w:val="Body Text Indent"/>
    <w:basedOn w:val="Normal"/>
    <w:link w:val="BodyTextIndentChar"/>
    <w:rsid w:val="00E56E48"/>
    <w:pPr>
      <w:spacing w:after="0" w:line="240" w:lineRule="auto"/>
      <w:ind w:left="360" w:firstLine="360"/>
      <w:jc w:val="thaiDistribute"/>
    </w:pPr>
    <w:rPr>
      <w:rFonts w:ascii="Angsana New" w:eastAsia="Cordia New" w:hAnsi="Angsana New" w:cs="Angsana New"/>
      <w:sz w:val="36"/>
      <w:szCs w:val="36"/>
      <w:lang w:eastAsia="ja-JP"/>
    </w:rPr>
  </w:style>
  <w:style w:type="character" w:customStyle="1" w:styleId="BodyTextIndentChar">
    <w:name w:val="Body Text Indent Char"/>
    <w:basedOn w:val="DefaultParagraphFont"/>
    <w:link w:val="BodyTextIndent"/>
    <w:rsid w:val="00E56E48"/>
    <w:rPr>
      <w:rFonts w:ascii="Angsana New" w:eastAsia="Cordia New" w:hAnsi="Angsana New" w:cs="Angsana New"/>
      <w:sz w:val="36"/>
      <w:szCs w:val="36"/>
      <w:lang w:eastAsia="ja-JP"/>
    </w:rPr>
  </w:style>
  <w:style w:type="paragraph" w:styleId="BodyText">
    <w:name w:val="Body Text"/>
    <w:basedOn w:val="Normal"/>
    <w:link w:val="BodyTextChar"/>
    <w:rsid w:val="00E56E48"/>
    <w:pPr>
      <w:spacing w:after="12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customStyle="1" w:styleId="BodyTextChar">
    <w:name w:val="Body Text Char"/>
    <w:basedOn w:val="DefaultParagraphFont"/>
    <w:link w:val="BodyText"/>
    <w:rsid w:val="00E56E48"/>
    <w:rPr>
      <w:rFonts w:ascii="Times New Roman" w:eastAsia="MS Mincho" w:hAnsi="Times New Roman" w:cs="Angsana New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youtube.com/watch?v=Xax5d4IKqrQ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w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www.rmutphysics.com/physics/oldfront/64/relativity_files/relative1.gif" TargetMode="External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91;&#3634;&#3609;&#3605;&#3657;&#3629;&#3617;\&#3623;&#3634;&#3619;&#3626;&#3634;&#3619;&#3623;&#3636;&#3592;&#3633;&#3618;%20&#3617;&#3626;&#3604;%20(&#3626;&#3633;&#3591;&#3588;&#3617;)\&#3619;&#3632;&#3648;&#3610;&#3637;&#3618;&#3610;%20&#3627;&#3621;&#3633;&#3585;&#3648;&#3585;&#3603;&#3601;&#3660;\Template%20SDU%20Journal%201012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7DC24-6B57-4F1E-88AB-7342C2A27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SDU Journal 101214.dotx</Template>
  <TotalTime>57</TotalTime>
  <Pages>8</Pages>
  <Words>2693</Words>
  <Characters>12742</Characters>
  <Application>Microsoft Office Word</Application>
  <DocSecurity>0</DocSecurity>
  <Lines>277</Lines>
  <Paragraphs>192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yuy</dc:creator>
  <cp:lastModifiedBy>Ying Kanokkarn</cp:lastModifiedBy>
  <cp:revision>18</cp:revision>
  <cp:lastPrinted>2016-01-27T10:14:00Z</cp:lastPrinted>
  <dcterms:created xsi:type="dcterms:W3CDTF">2017-02-18T04:11:00Z</dcterms:created>
  <dcterms:modified xsi:type="dcterms:W3CDTF">2017-03-01T06:42:00Z</dcterms:modified>
</cp:coreProperties>
</file>